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686F"/>
    <w:p w14:paraId="032DB2EB"/>
    <w:p w14:paraId="562C6F41"/>
    <w:p w14:paraId="11FF1C61"/>
    <w:p w14:paraId="1A74105C"/>
    <w:p w14:paraId="1053781A"/>
    <w:p w14:paraId="7644480D">
      <w:pPr>
        <w:jc w:val="center"/>
      </w:pPr>
      <w:r>
        <w:rPr>
          <w:rFonts w:hint="eastAsia" w:ascii="宋体" w:hAnsi="Times New Roman" w:cs="宋体"/>
          <w:b/>
          <w:kern w:val="0"/>
          <w:sz w:val="48"/>
          <w:szCs w:val="48"/>
          <w:lang w:val="en-US" w:eastAsia="zh-CN"/>
        </w:rPr>
        <w:t>赤壁市光充储项目设备采购</w:t>
      </w:r>
    </w:p>
    <w:p w14:paraId="233C892E">
      <w:pPr>
        <w:jc w:val="center"/>
      </w:pPr>
    </w:p>
    <w:p w14:paraId="75E79DC8">
      <w:pPr>
        <w:jc w:val="center"/>
        <w:rPr>
          <w:rFonts w:ascii="宋体" w:hAnsi="Times New Roman" w:cs="宋体"/>
          <w:b/>
          <w:kern w:val="0"/>
          <w:sz w:val="48"/>
          <w:szCs w:val="48"/>
        </w:rPr>
      </w:pPr>
      <w:r>
        <w:rPr>
          <w:rFonts w:hint="eastAsia" w:ascii="宋体" w:hAnsi="Times New Roman" w:cs="宋体"/>
          <w:b/>
          <w:kern w:val="0"/>
          <w:sz w:val="48"/>
          <w:szCs w:val="48"/>
          <w:lang w:val="en-US" w:eastAsia="zh-CN"/>
        </w:rPr>
        <w:t>最高限价</w:t>
      </w:r>
      <w:r>
        <w:rPr>
          <w:rFonts w:hint="eastAsia" w:ascii="宋体" w:hAnsi="Times New Roman" w:cs="宋体"/>
          <w:b/>
          <w:kern w:val="0"/>
          <w:sz w:val="48"/>
          <w:szCs w:val="48"/>
        </w:rPr>
        <w:t>询价函</w:t>
      </w:r>
    </w:p>
    <w:p w14:paraId="094FFFBD">
      <w:pPr>
        <w:jc w:val="center"/>
        <w:rPr>
          <w:rFonts w:ascii="宋体" w:hAnsi="Times New Roman" w:cs="宋体"/>
          <w:b/>
          <w:kern w:val="0"/>
          <w:sz w:val="48"/>
          <w:szCs w:val="48"/>
        </w:rPr>
      </w:pPr>
    </w:p>
    <w:p w14:paraId="3CECAC38">
      <w:pPr>
        <w:jc w:val="center"/>
        <w:rPr>
          <w:rFonts w:ascii="宋体" w:hAnsi="Times New Roman" w:cs="宋体"/>
          <w:b/>
          <w:kern w:val="0"/>
          <w:sz w:val="48"/>
          <w:szCs w:val="48"/>
        </w:rPr>
      </w:pPr>
    </w:p>
    <w:p w14:paraId="37077C05">
      <w:pPr>
        <w:jc w:val="center"/>
        <w:rPr>
          <w:rFonts w:ascii="宋体" w:hAnsi="Times New Roman" w:cs="宋体"/>
          <w:b/>
          <w:kern w:val="0"/>
          <w:sz w:val="48"/>
          <w:szCs w:val="48"/>
        </w:rPr>
      </w:pPr>
    </w:p>
    <w:p w14:paraId="7026C6CB">
      <w:pPr>
        <w:jc w:val="center"/>
        <w:rPr>
          <w:rFonts w:ascii="宋体" w:hAnsi="Times New Roman" w:cs="宋体"/>
          <w:b/>
          <w:kern w:val="0"/>
          <w:sz w:val="48"/>
          <w:szCs w:val="48"/>
        </w:rPr>
      </w:pPr>
    </w:p>
    <w:p w14:paraId="049B7C31">
      <w:pPr>
        <w:jc w:val="center"/>
        <w:rPr>
          <w:rFonts w:ascii="宋体" w:hAnsi="Times New Roman" w:cs="宋体"/>
          <w:b/>
          <w:kern w:val="0"/>
          <w:sz w:val="48"/>
          <w:szCs w:val="48"/>
        </w:rPr>
      </w:pPr>
    </w:p>
    <w:p w14:paraId="40492FF0">
      <w:pPr>
        <w:jc w:val="center"/>
        <w:rPr>
          <w:rFonts w:ascii="宋体" w:hAnsi="Times New Roman" w:cs="宋体"/>
          <w:b/>
          <w:kern w:val="0"/>
          <w:sz w:val="48"/>
          <w:szCs w:val="48"/>
        </w:rPr>
      </w:pPr>
    </w:p>
    <w:p w14:paraId="708327F7">
      <w:pPr>
        <w:jc w:val="center"/>
        <w:rPr>
          <w:rFonts w:ascii="宋体" w:hAnsi="Times New Roman" w:cs="宋体"/>
          <w:b/>
          <w:kern w:val="0"/>
          <w:sz w:val="48"/>
          <w:szCs w:val="48"/>
        </w:rPr>
      </w:pPr>
    </w:p>
    <w:p w14:paraId="131895CE">
      <w:pPr>
        <w:autoSpaceDE w:val="0"/>
        <w:autoSpaceDN w:val="0"/>
        <w:adjustRightInd w:val="0"/>
        <w:spacing w:line="360" w:lineRule="auto"/>
        <w:jc w:val="center"/>
        <w:rPr>
          <w:sz w:val="30"/>
          <w:szCs w:val="30"/>
          <w:bdr w:val="single" w:color="0D0D0D" w:sz="18" w:space="0"/>
        </w:rPr>
      </w:pPr>
      <w:r>
        <w:rPr>
          <w:rFonts w:hint="eastAsia" w:ascii="宋体" w:hAnsi="Times New Roman" w:cs="宋体"/>
          <w:b/>
          <w:kern w:val="0"/>
          <w:sz w:val="30"/>
          <w:szCs w:val="30"/>
        </w:rPr>
        <w:t>二〇二</w:t>
      </w:r>
      <w:r>
        <w:rPr>
          <w:rFonts w:hint="eastAsia" w:ascii="宋体" w:hAnsi="Times New Roman" w:cs="宋体"/>
          <w:b/>
          <w:kern w:val="0"/>
          <w:sz w:val="30"/>
          <w:szCs w:val="30"/>
          <w:lang w:val="en-US" w:eastAsia="zh-CN"/>
        </w:rPr>
        <w:t>五</w:t>
      </w:r>
      <w:r>
        <w:rPr>
          <w:rFonts w:hint="eastAsia" w:ascii="宋体" w:hAnsi="Times New Roman" w:cs="宋体"/>
          <w:b/>
          <w:kern w:val="0"/>
          <w:sz w:val="30"/>
          <w:szCs w:val="30"/>
        </w:rPr>
        <w:t>年</w:t>
      </w:r>
      <w:r>
        <w:rPr>
          <w:rFonts w:hint="eastAsia" w:ascii="宋体" w:hAnsi="Times New Roman" w:cs="宋体"/>
          <w:b/>
          <w:kern w:val="0"/>
          <w:sz w:val="30"/>
          <w:szCs w:val="30"/>
          <w:lang w:eastAsia="zh-CN"/>
        </w:rPr>
        <w:t>十二</w:t>
      </w:r>
      <w:r>
        <w:rPr>
          <w:rFonts w:hint="eastAsia" w:ascii="宋体" w:hAnsi="Times New Roman" w:cs="宋体"/>
          <w:b/>
          <w:kern w:val="0"/>
          <w:sz w:val="30"/>
          <w:szCs w:val="30"/>
        </w:rPr>
        <w:t>月</w:t>
      </w:r>
    </w:p>
    <w:p w14:paraId="3550EF8D">
      <w:pPr>
        <w:widowControl/>
        <w:jc w:val="left"/>
        <w:rPr>
          <w:rFonts w:ascii="宋体" w:hAnsi="Times New Roman" w:cs="宋体"/>
          <w:b/>
          <w:kern w:val="0"/>
          <w:sz w:val="48"/>
          <w:szCs w:val="48"/>
        </w:rPr>
      </w:pPr>
      <w:r>
        <w:rPr>
          <w:rFonts w:ascii="宋体" w:hAnsi="Times New Roman" w:cs="宋体"/>
          <w:b/>
          <w:kern w:val="0"/>
          <w:sz w:val="48"/>
          <w:szCs w:val="48"/>
        </w:rPr>
        <w:br w:type="page"/>
      </w:r>
    </w:p>
    <w:p w14:paraId="40E21D8A">
      <w:pPr>
        <w:jc w:val="center"/>
        <w:rPr>
          <w:rFonts w:ascii="微软雅黑" w:hAnsi="微软雅黑" w:eastAsia="微软雅黑" w:cs="宋体"/>
          <w:kern w:val="0"/>
          <w:sz w:val="48"/>
          <w:szCs w:val="48"/>
        </w:rPr>
      </w:pPr>
      <w:r>
        <w:rPr>
          <w:rFonts w:hint="eastAsia" w:ascii="微软雅黑" w:hAnsi="微软雅黑" w:eastAsia="微软雅黑" w:cs="宋体"/>
          <w:kern w:val="0"/>
          <w:sz w:val="48"/>
          <w:szCs w:val="48"/>
        </w:rPr>
        <w:t xml:space="preserve">第一部分 </w:t>
      </w:r>
      <w:r>
        <w:rPr>
          <w:rFonts w:hint="eastAsia" w:ascii="微软雅黑" w:hAnsi="微软雅黑" w:eastAsia="微软雅黑" w:cs="宋体"/>
          <w:kern w:val="0"/>
          <w:sz w:val="48"/>
          <w:szCs w:val="48"/>
          <w:lang w:val="en-US" w:eastAsia="zh-CN"/>
        </w:rPr>
        <w:t>最高限价</w:t>
      </w:r>
      <w:r>
        <w:rPr>
          <w:rFonts w:hint="eastAsia" w:ascii="微软雅黑" w:hAnsi="微软雅黑" w:eastAsia="微软雅黑" w:cs="宋体"/>
          <w:kern w:val="0"/>
          <w:sz w:val="48"/>
          <w:szCs w:val="48"/>
        </w:rPr>
        <w:t>询价邀请函</w:t>
      </w:r>
    </w:p>
    <w:p w14:paraId="6DAA604B">
      <w:pPr>
        <w:jc w:val="center"/>
        <w:rPr>
          <w:rFonts w:ascii="微软雅黑" w:hAnsi="微软雅黑" w:eastAsia="微软雅黑" w:cs="宋体"/>
          <w:kern w:val="0"/>
          <w:sz w:val="48"/>
          <w:szCs w:val="48"/>
        </w:rPr>
      </w:pPr>
    </w:p>
    <w:p w14:paraId="7607E131">
      <w:pPr>
        <w:jc w:val="center"/>
        <w:rPr>
          <w:rFonts w:ascii="微软雅黑" w:hAnsi="微软雅黑" w:eastAsia="微软雅黑" w:cs="宋体"/>
          <w:kern w:val="0"/>
          <w:sz w:val="48"/>
          <w:szCs w:val="48"/>
        </w:rPr>
      </w:pPr>
      <w:r>
        <w:rPr>
          <w:rFonts w:hint="eastAsia" w:ascii="微软雅黑" w:hAnsi="微软雅黑" w:eastAsia="微软雅黑" w:cs="宋体"/>
          <w:kern w:val="0"/>
          <w:sz w:val="48"/>
          <w:szCs w:val="48"/>
          <w:lang w:val="en-US" w:eastAsia="zh-CN"/>
        </w:rPr>
        <w:t>最高限价</w:t>
      </w:r>
      <w:r>
        <w:rPr>
          <w:rFonts w:hint="eastAsia" w:ascii="微软雅黑" w:hAnsi="微软雅黑" w:eastAsia="微软雅黑" w:cs="宋体"/>
          <w:kern w:val="0"/>
          <w:sz w:val="48"/>
          <w:szCs w:val="48"/>
        </w:rPr>
        <w:t>询价邀请函</w:t>
      </w:r>
    </w:p>
    <w:p w14:paraId="33CE23C2">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各服务单位：</w:t>
      </w:r>
    </w:p>
    <w:p w14:paraId="3635F2CC">
      <w:pPr>
        <w:pageBreakBefore w:val="0"/>
        <w:widowControl w:val="0"/>
        <w:numPr>
          <w:ilvl w:val="0"/>
          <w:numId w:val="0"/>
        </w:numPr>
        <w:kinsoku/>
        <w:wordWrap/>
        <w:overflowPunct/>
        <w:topLinePunct w:val="0"/>
        <w:autoSpaceDE/>
        <w:autoSpaceDN/>
        <w:bidi w:val="0"/>
        <w:adjustRightInd/>
        <w:spacing w:line="540" w:lineRule="exact"/>
        <w:ind w:right="0" w:rightChars="0" w:firstLine="640" w:firstLineChars="200"/>
        <w:textAlignment w:val="auto"/>
        <w:outlineLvl w:val="9"/>
        <w:rPr>
          <w:rFonts w:hint="default" w:eastAsiaTheme="minor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由我单位组织的</w:t>
      </w:r>
      <w:r>
        <w:rPr>
          <w:rFonts w:hint="eastAsia" w:ascii="仿宋" w:hAnsi="仿宋" w:eastAsia="仿宋" w:cs="仿宋"/>
          <w:sz w:val="32"/>
          <w:szCs w:val="32"/>
          <w:highlight w:val="none"/>
          <w:u w:val="none"/>
          <w:lang w:val="en-US" w:eastAsia="zh-CN"/>
        </w:rPr>
        <w:t>赤壁市光充储项目设备采购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建设地点位于湖北省赤壁市城区，计划供货周期为345日历天。</w:t>
      </w:r>
    </w:p>
    <w:p w14:paraId="16487F2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要求服务单位具备一定的成功经验，能够结合</w:t>
      </w:r>
      <w:r>
        <w:rPr>
          <w:rFonts w:hint="eastAsia" w:ascii="仿宋_GB2312" w:hAnsi="仿宋_GB2312" w:eastAsia="仿宋_GB2312" w:cs="仿宋_GB2312"/>
          <w:sz w:val="32"/>
          <w:szCs w:val="32"/>
          <w:lang w:eastAsia="zh-CN"/>
        </w:rPr>
        <w:t>赤壁城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现状、发展情况和目标，以发展的眼光进行具有前瞻性、全局性、科学性的</w:t>
      </w:r>
      <w:r>
        <w:rPr>
          <w:rFonts w:hint="eastAsia" w:ascii="仿宋_GB2312" w:hAnsi="仿宋_GB2312" w:eastAsia="仿宋_GB2312" w:cs="仿宋_GB2312"/>
          <w:sz w:val="32"/>
          <w:szCs w:val="32"/>
          <w:lang w:eastAsia="zh-CN"/>
        </w:rPr>
        <w:t>设备供货</w:t>
      </w:r>
      <w:r>
        <w:rPr>
          <w:rFonts w:hint="eastAsia" w:ascii="仿宋_GB2312" w:hAnsi="仿宋_GB2312" w:eastAsia="仿宋_GB2312" w:cs="仿宋_GB2312"/>
          <w:sz w:val="32"/>
          <w:szCs w:val="32"/>
        </w:rPr>
        <w:t>服务能力</w:t>
      </w:r>
      <w:r>
        <w:rPr>
          <w:rFonts w:hint="eastAsia" w:ascii="仿宋_GB2312" w:hAnsi="仿宋_GB2312" w:eastAsia="仿宋_GB2312" w:cs="仿宋_GB2312"/>
          <w:sz w:val="32"/>
          <w:szCs w:val="32"/>
          <w:lang w:eastAsia="zh-CN"/>
        </w:rPr>
        <w:t>。</w:t>
      </w:r>
    </w:p>
    <w:p w14:paraId="48ED716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现邀请符合要求的</w:t>
      </w:r>
      <w:r>
        <w:rPr>
          <w:rFonts w:hint="eastAsia" w:ascii="仿宋_GB2312" w:hAnsi="仿宋_GB2312" w:eastAsia="仿宋_GB2312" w:cs="仿宋_GB2312"/>
          <w:sz w:val="32"/>
          <w:szCs w:val="32"/>
          <w:lang w:val="en-US" w:eastAsia="zh-CN"/>
        </w:rPr>
        <w:t>你</w:t>
      </w:r>
      <w:r>
        <w:rPr>
          <w:rFonts w:hint="eastAsia" w:ascii="仿宋_GB2312" w:hAnsi="仿宋_GB2312" w:eastAsia="仿宋_GB2312" w:cs="仿宋_GB2312"/>
          <w:sz w:val="32"/>
          <w:szCs w:val="32"/>
        </w:rPr>
        <w:t>单位参加该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的报价。</w:t>
      </w:r>
    </w:p>
    <w:p w14:paraId="44B258A7">
      <w:pPr>
        <w:ind w:firstLine="560"/>
        <w:jc w:val="right"/>
        <w:rPr>
          <w:rFonts w:hint="eastAsia" w:ascii="仿宋_GB2312" w:hAnsi="仿宋_GB2312" w:eastAsia="仿宋_GB2312" w:cs="仿宋_GB2312"/>
          <w:sz w:val="32"/>
          <w:szCs w:val="32"/>
        </w:rPr>
      </w:pPr>
    </w:p>
    <w:p w14:paraId="3740FCF3">
      <w:pPr>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赤壁市数字信息产业发展有限公司</w:t>
      </w:r>
    </w:p>
    <w:p w14:paraId="75144190">
      <w:pPr>
        <w:ind w:firstLine="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日</w:t>
      </w:r>
    </w:p>
    <w:p w14:paraId="1EC51290">
      <w:pPr>
        <w:widowControl/>
        <w:jc w:val="left"/>
        <w:rPr>
          <w:rFonts w:ascii="微软雅黑" w:hAnsi="微软雅黑" w:eastAsia="微软雅黑" w:cs="宋体"/>
          <w:kern w:val="0"/>
          <w:sz w:val="28"/>
          <w:szCs w:val="28"/>
        </w:rPr>
      </w:pPr>
    </w:p>
    <w:p w14:paraId="67B36949">
      <w:pPr>
        <w:widowControl/>
        <w:jc w:val="left"/>
        <w:rPr>
          <w:rFonts w:ascii="微软雅黑" w:hAnsi="微软雅黑" w:eastAsia="微软雅黑" w:cs="宋体"/>
          <w:kern w:val="0"/>
          <w:sz w:val="28"/>
          <w:szCs w:val="28"/>
        </w:rPr>
      </w:pPr>
    </w:p>
    <w:p w14:paraId="27EC532C">
      <w:pPr>
        <w:widowControl/>
        <w:jc w:val="left"/>
        <w:rPr>
          <w:rFonts w:ascii="微软雅黑" w:hAnsi="微软雅黑" w:eastAsia="微软雅黑" w:cs="宋体"/>
          <w:kern w:val="0"/>
          <w:sz w:val="28"/>
          <w:szCs w:val="28"/>
        </w:rPr>
      </w:pPr>
      <w:r>
        <w:rPr>
          <w:rFonts w:ascii="微软雅黑" w:hAnsi="微软雅黑" w:eastAsia="微软雅黑" w:cs="宋体"/>
          <w:kern w:val="0"/>
          <w:sz w:val="28"/>
          <w:szCs w:val="28"/>
        </w:rPr>
        <w:br w:type="page"/>
      </w:r>
    </w:p>
    <w:p w14:paraId="17C34E48">
      <w:pPr>
        <w:jc w:val="center"/>
        <w:rPr>
          <w:rFonts w:ascii="微软雅黑" w:hAnsi="微软雅黑" w:eastAsia="微软雅黑" w:cs="宋体"/>
          <w:kern w:val="0"/>
          <w:sz w:val="48"/>
          <w:szCs w:val="48"/>
        </w:rPr>
      </w:pPr>
      <w:r>
        <w:rPr>
          <w:rFonts w:hint="eastAsia" w:ascii="微软雅黑" w:hAnsi="微软雅黑" w:eastAsia="微软雅黑" w:cs="宋体"/>
          <w:kern w:val="0"/>
          <w:sz w:val="48"/>
          <w:szCs w:val="48"/>
        </w:rPr>
        <w:t>第二部分 报价人须知</w:t>
      </w:r>
    </w:p>
    <w:p w14:paraId="07FE4EC3">
      <w:pPr>
        <w:rPr>
          <w:rFonts w:ascii="微软雅黑" w:hAnsi="微软雅黑" w:eastAsia="微软雅黑" w:cs="宋体"/>
          <w:kern w:val="0"/>
          <w:sz w:val="28"/>
          <w:szCs w:val="28"/>
        </w:rPr>
      </w:pPr>
    </w:p>
    <w:p w14:paraId="0318A954">
      <w:pPr>
        <w:pStyle w:val="13"/>
        <w:numPr>
          <w:ilvl w:val="0"/>
          <w:numId w:val="1"/>
        </w:numPr>
        <w:ind w:leftChars="0" w:firstLine="0" w:firstLineChars="0"/>
        <w:rPr>
          <w:rFonts w:hint="eastAsia" w:ascii="微软雅黑" w:hAnsi="微软雅黑" w:eastAsia="微软雅黑" w:cs="宋体"/>
          <w:kern w:val="0"/>
          <w:sz w:val="28"/>
          <w:szCs w:val="28"/>
          <w:lang w:val="en-US" w:eastAsia="zh-CN" w:bidi="ar-SA"/>
        </w:rPr>
      </w:pPr>
      <w:r>
        <w:rPr>
          <w:rFonts w:hint="eastAsia" w:ascii="微软雅黑" w:hAnsi="微软雅黑" w:eastAsia="微软雅黑" w:cs="宋体"/>
          <w:kern w:val="0"/>
          <w:sz w:val="28"/>
          <w:szCs w:val="28"/>
        </w:rPr>
        <w:t>项目名称：</w:t>
      </w:r>
      <w:r>
        <w:rPr>
          <w:rFonts w:hint="eastAsia" w:ascii="微软雅黑" w:hAnsi="微软雅黑" w:eastAsia="微软雅黑" w:cs="宋体"/>
          <w:kern w:val="0"/>
          <w:sz w:val="28"/>
          <w:szCs w:val="28"/>
          <w:lang w:val="en-US" w:eastAsia="zh-CN" w:bidi="ar-SA"/>
        </w:rPr>
        <w:t>赤壁市光充储项目设备采购</w:t>
      </w:r>
    </w:p>
    <w:p w14:paraId="2D72EBDE">
      <w:pPr>
        <w:pStyle w:val="13"/>
        <w:numPr>
          <w:ilvl w:val="0"/>
          <w:numId w:val="1"/>
        </w:numPr>
        <w:ind w:leftChars="0" w:firstLine="0" w:firstLineChars="0"/>
        <w:rPr>
          <w:rFonts w:ascii="微软雅黑" w:hAnsi="微软雅黑" w:eastAsia="微软雅黑" w:cs="宋体"/>
          <w:kern w:val="0"/>
          <w:sz w:val="28"/>
          <w:szCs w:val="28"/>
        </w:rPr>
      </w:pPr>
      <w:r>
        <w:rPr>
          <w:rFonts w:hint="eastAsia" w:ascii="微软雅黑" w:hAnsi="微软雅黑" w:eastAsia="微软雅黑" w:cs="宋体"/>
          <w:kern w:val="0"/>
          <w:sz w:val="28"/>
          <w:szCs w:val="28"/>
        </w:rPr>
        <w:t>业主单位：赤壁市数字信息产业发展有限公司</w:t>
      </w:r>
    </w:p>
    <w:p w14:paraId="2D24E6F3">
      <w:pPr>
        <w:pStyle w:val="13"/>
        <w:numPr>
          <w:ilvl w:val="0"/>
          <w:numId w:val="0"/>
        </w:numPr>
        <w:ind w:left="720" w:leftChars="0" w:hanging="720" w:firstLineChars="0"/>
        <w:rPr>
          <w:rFonts w:hint="eastAsia" w:ascii="微软雅黑" w:hAnsi="微软雅黑" w:eastAsia="微软雅黑" w:cs="宋体"/>
          <w:kern w:val="0"/>
          <w:sz w:val="28"/>
          <w:szCs w:val="28"/>
        </w:rPr>
      </w:pPr>
      <w:r>
        <w:rPr>
          <w:rFonts w:hint="default" w:ascii="微软雅黑" w:hAnsi="微软雅黑" w:eastAsia="微软雅黑" w:cs="宋体"/>
          <w:kern w:val="0"/>
          <w:sz w:val="28"/>
          <w:szCs w:val="28"/>
          <w:lang w:val="en-US" w:eastAsia="zh-CN" w:bidi="ar-SA"/>
        </w:rPr>
        <w:t>三、</w:t>
      </w:r>
      <w:r>
        <w:rPr>
          <w:rFonts w:hint="eastAsia" w:ascii="微软雅黑" w:hAnsi="微软雅黑" w:eastAsia="微软雅黑" w:cs="宋体"/>
          <w:kern w:val="0"/>
          <w:sz w:val="28"/>
          <w:szCs w:val="28"/>
        </w:rPr>
        <w:t>概况与要求：</w:t>
      </w:r>
    </w:p>
    <w:tbl>
      <w:tblPr>
        <w:tblStyle w:val="9"/>
        <w:tblW w:w="9639"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48"/>
        <w:gridCol w:w="799"/>
        <w:gridCol w:w="1188"/>
        <w:gridCol w:w="5504"/>
      </w:tblGrid>
      <w:tr w14:paraId="224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7" w:hRule="atLeast"/>
        </w:trPr>
        <w:tc>
          <w:tcPr>
            <w:tcW w:w="2148" w:type="dxa"/>
            <w:shd w:val="clear" w:color="auto" w:fill="FFFFFF"/>
            <w:vAlign w:val="center"/>
          </w:tcPr>
          <w:p w14:paraId="3B8BCD2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微软雅黑" w:hAnsi="微软雅黑" w:eastAsia="微软雅黑" w:cs="宋体"/>
                <w:kern w:val="0"/>
                <w:sz w:val="28"/>
                <w:szCs w:val="28"/>
                <w:lang w:val="en-US" w:eastAsia="zh-CN" w:bidi="ar-SA"/>
              </w:rPr>
            </w:pPr>
            <w:r>
              <w:rPr>
                <w:rFonts w:hint="eastAsia" w:ascii="微软雅黑" w:hAnsi="微软雅黑" w:eastAsia="微软雅黑" w:cs="宋体"/>
                <w:kern w:val="0"/>
                <w:sz w:val="28"/>
                <w:szCs w:val="28"/>
                <w:lang w:val="en-US" w:eastAsia="zh-CN" w:bidi="ar-SA"/>
              </w:rPr>
              <w:t>赤壁市光充储项目设备采购</w:t>
            </w:r>
          </w:p>
        </w:tc>
        <w:tc>
          <w:tcPr>
            <w:tcW w:w="799" w:type="dxa"/>
            <w:shd w:val="clear" w:color="auto" w:fill="FFFFFF"/>
            <w:noWrap/>
            <w:vAlign w:val="center"/>
          </w:tcPr>
          <w:p w14:paraId="0A9F5CA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微软雅黑" w:hAnsi="微软雅黑" w:eastAsia="微软雅黑" w:cs="宋体"/>
                <w:kern w:val="0"/>
                <w:sz w:val="28"/>
                <w:szCs w:val="28"/>
                <w:lang w:val="en-US" w:eastAsia="zh-CN" w:bidi="ar-SA"/>
              </w:rPr>
            </w:pPr>
            <w:r>
              <w:rPr>
                <w:rFonts w:hint="eastAsia" w:ascii="微软雅黑" w:hAnsi="微软雅黑" w:eastAsia="微软雅黑" w:cs="宋体"/>
                <w:kern w:val="0"/>
                <w:sz w:val="28"/>
                <w:szCs w:val="28"/>
                <w:lang w:val="en-US" w:eastAsia="zh-CN" w:bidi="ar-SA"/>
              </w:rPr>
              <w:t>1</w:t>
            </w:r>
          </w:p>
        </w:tc>
        <w:tc>
          <w:tcPr>
            <w:tcW w:w="1188" w:type="dxa"/>
            <w:shd w:val="clear" w:color="auto" w:fill="FFFFFF"/>
            <w:noWrap/>
            <w:vAlign w:val="center"/>
          </w:tcPr>
          <w:p w14:paraId="1EEEAF9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微软雅黑" w:hAnsi="微软雅黑" w:eastAsia="微软雅黑" w:cs="宋体"/>
                <w:kern w:val="0"/>
                <w:sz w:val="28"/>
                <w:szCs w:val="28"/>
                <w:lang w:val="en-US" w:eastAsia="zh-CN" w:bidi="ar-SA"/>
              </w:rPr>
            </w:pPr>
            <w:r>
              <w:rPr>
                <w:rFonts w:hint="eastAsia" w:ascii="微软雅黑" w:hAnsi="微软雅黑" w:eastAsia="微软雅黑" w:cs="宋体"/>
                <w:kern w:val="0"/>
                <w:sz w:val="28"/>
                <w:szCs w:val="28"/>
                <w:lang w:val="en-US" w:eastAsia="zh-CN" w:bidi="ar-SA"/>
              </w:rPr>
              <w:t>项</w:t>
            </w:r>
          </w:p>
        </w:tc>
        <w:tc>
          <w:tcPr>
            <w:tcW w:w="5504" w:type="dxa"/>
            <w:shd w:val="clear" w:color="auto" w:fill="FFFFFF"/>
            <w:vAlign w:val="center"/>
          </w:tcPr>
          <w:p w14:paraId="0DC1F0A3">
            <w:pPr>
              <w:pageBreakBefore w:val="0"/>
              <w:widowControl w:val="0"/>
              <w:numPr>
                <w:ilvl w:val="0"/>
                <w:numId w:val="0"/>
              </w:numPr>
              <w:kinsoku/>
              <w:wordWrap/>
              <w:overflowPunct/>
              <w:topLinePunct w:val="0"/>
              <w:autoSpaceDE/>
              <w:autoSpaceDN/>
              <w:bidi w:val="0"/>
              <w:adjustRightInd/>
              <w:spacing w:line="560" w:lineRule="exact"/>
              <w:ind w:right="0" w:rightChars="0"/>
              <w:textAlignment w:val="auto"/>
              <w:outlineLvl w:val="9"/>
              <w:rPr>
                <w:rFonts w:hint="eastAsia" w:ascii="微软雅黑" w:hAnsi="微软雅黑" w:eastAsia="微软雅黑" w:cs="宋体"/>
                <w:kern w:val="0"/>
                <w:sz w:val="28"/>
                <w:szCs w:val="28"/>
                <w:lang w:val="en-US" w:eastAsia="zh-CN" w:bidi="ar-SA"/>
              </w:rPr>
            </w:pPr>
            <w:r>
              <w:rPr>
                <w:rFonts w:hint="eastAsia" w:ascii="微软雅黑" w:hAnsi="微软雅黑" w:eastAsia="微软雅黑" w:cs="宋体"/>
                <w:kern w:val="0"/>
                <w:sz w:val="28"/>
                <w:szCs w:val="28"/>
                <w:lang w:val="en-US" w:eastAsia="zh-CN" w:bidi="ar-SA"/>
              </w:rPr>
              <w:t>包含储能设施、光伏组件、光充储箱变、环网柜、电缆等。</w:t>
            </w:r>
          </w:p>
        </w:tc>
      </w:tr>
    </w:tbl>
    <w:p w14:paraId="5717496E">
      <w:pPr>
        <w:pStyle w:val="13"/>
        <w:numPr>
          <w:ilvl w:val="0"/>
          <w:numId w:val="0"/>
        </w:numPr>
        <w:ind w:left="720" w:leftChars="0" w:hanging="720" w:firstLineChars="0"/>
        <w:rPr>
          <w:rFonts w:hint="eastAsia" w:ascii="微软雅黑" w:hAnsi="微软雅黑" w:eastAsia="微软雅黑" w:cs="宋体"/>
          <w:kern w:val="0"/>
          <w:sz w:val="28"/>
          <w:szCs w:val="28"/>
        </w:rPr>
      </w:pPr>
    </w:p>
    <w:p w14:paraId="0FAF9E10">
      <w:pPr>
        <w:pStyle w:val="13"/>
        <w:numPr>
          <w:ilvl w:val="0"/>
          <w:numId w:val="0"/>
        </w:numPr>
        <w:ind w:left="720" w:leftChars="0" w:hanging="720" w:firstLineChars="0"/>
        <w:rPr>
          <w:rFonts w:hint="default" w:ascii="微软雅黑" w:hAnsi="微软雅黑" w:eastAsia="微软雅黑" w:cs="宋体"/>
          <w:kern w:val="0"/>
          <w:sz w:val="28"/>
          <w:szCs w:val="28"/>
          <w:lang w:val="en-US" w:eastAsia="zh-CN"/>
        </w:rPr>
      </w:pPr>
      <w:r>
        <w:rPr>
          <w:rFonts w:hint="eastAsia" w:ascii="微软雅黑" w:hAnsi="微软雅黑" w:eastAsia="微软雅黑" w:cs="宋体"/>
          <w:kern w:val="0"/>
          <w:sz w:val="28"/>
          <w:szCs w:val="28"/>
          <w:lang w:val="en-US" w:eastAsia="zh-CN"/>
        </w:rPr>
        <w:t>四</w:t>
      </w:r>
      <w:r>
        <w:rPr>
          <w:rFonts w:hint="default" w:ascii="微软雅黑" w:hAnsi="微软雅黑" w:eastAsia="微软雅黑" w:cs="宋体"/>
          <w:kern w:val="0"/>
          <w:sz w:val="28"/>
          <w:szCs w:val="28"/>
          <w:lang w:val="en-US" w:eastAsia="zh-CN"/>
        </w:rPr>
        <w:t>、</w:t>
      </w:r>
      <w:r>
        <w:rPr>
          <w:rFonts w:hint="eastAsia" w:ascii="微软雅黑" w:hAnsi="微软雅黑" w:eastAsia="微软雅黑" w:cs="宋体"/>
          <w:kern w:val="0"/>
          <w:sz w:val="28"/>
          <w:szCs w:val="28"/>
          <w:lang w:val="en-US" w:eastAsia="zh-CN"/>
        </w:rPr>
        <w:t>报价文件递交截止时间</w:t>
      </w:r>
    </w:p>
    <w:p w14:paraId="4D0C44B5">
      <w:pPr>
        <w:pStyle w:val="13"/>
        <w:numPr>
          <w:ilvl w:val="0"/>
          <w:numId w:val="0"/>
        </w:numPr>
        <w:ind w:firstLine="240" w:firstLineChars="10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1、开始时间：2025年 12月05日09点00分（北京时间）</w:t>
      </w:r>
    </w:p>
    <w:p w14:paraId="052FA05B">
      <w:pPr>
        <w:pStyle w:val="13"/>
        <w:numPr>
          <w:ilvl w:val="0"/>
          <w:numId w:val="0"/>
        </w:numPr>
        <w:ind w:firstLine="240" w:firstLineChars="10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2、截止时间：2025年 12月12</w:t>
      </w:r>
      <w:bookmarkStart w:id="13" w:name="_GoBack"/>
      <w:bookmarkEnd w:id="13"/>
      <w:r>
        <w:rPr>
          <w:rFonts w:hint="eastAsia" w:ascii="微软雅黑" w:hAnsi="微软雅黑" w:eastAsia="微软雅黑" w:cs="宋体"/>
          <w:kern w:val="0"/>
          <w:sz w:val="24"/>
          <w:lang w:val="en-US" w:eastAsia="zh-CN"/>
        </w:rPr>
        <w:t>日09点00分（北京时间）</w:t>
      </w:r>
    </w:p>
    <w:p w14:paraId="579940EB">
      <w:pPr>
        <w:pStyle w:val="13"/>
        <w:numPr>
          <w:ilvl w:val="0"/>
          <w:numId w:val="0"/>
        </w:numPr>
        <w:ind w:firstLine="240" w:firstLineChars="10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3、递交形式：1.现场提交报价资料</w:t>
      </w:r>
    </w:p>
    <w:p w14:paraId="2D82D285">
      <w:pPr>
        <w:pStyle w:val="13"/>
        <w:numPr>
          <w:ilvl w:val="0"/>
          <w:numId w:val="0"/>
        </w:numPr>
        <w:ind w:firstLine="1680" w:firstLineChars="70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2.提交答复函至指定邮箱（邮箱地址：cbscgs@163.com）</w:t>
      </w:r>
    </w:p>
    <w:p w14:paraId="7D5B2265">
      <w:pPr>
        <w:pStyle w:val="13"/>
        <w:numPr>
          <w:ilvl w:val="0"/>
          <w:numId w:val="0"/>
        </w:numPr>
        <w:ind w:left="720" w:leftChars="0" w:hanging="720" w:firstLineChars="0"/>
        <w:rPr>
          <w:rFonts w:hint="default" w:ascii="微软雅黑" w:hAnsi="微软雅黑" w:eastAsia="微软雅黑" w:cs="宋体"/>
          <w:kern w:val="0"/>
          <w:sz w:val="28"/>
          <w:szCs w:val="28"/>
          <w:lang w:val="en-US" w:eastAsia="zh-CN"/>
        </w:rPr>
      </w:pPr>
      <w:r>
        <w:rPr>
          <w:rFonts w:hint="eastAsia" w:ascii="微软雅黑" w:hAnsi="微软雅黑" w:eastAsia="微软雅黑" w:cs="宋体"/>
          <w:kern w:val="0"/>
          <w:sz w:val="28"/>
          <w:szCs w:val="28"/>
          <w:lang w:val="en-US" w:eastAsia="zh-CN"/>
        </w:rPr>
        <w:t>五</w:t>
      </w:r>
      <w:r>
        <w:rPr>
          <w:rFonts w:hint="default" w:ascii="微软雅黑" w:hAnsi="微软雅黑" w:eastAsia="微软雅黑" w:cs="宋体"/>
          <w:kern w:val="0"/>
          <w:sz w:val="28"/>
          <w:szCs w:val="28"/>
          <w:lang w:val="en-US" w:eastAsia="zh-CN"/>
        </w:rPr>
        <w:t>、</w:t>
      </w:r>
      <w:r>
        <w:rPr>
          <w:rFonts w:hint="eastAsia" w:ascii="微软雅黑" w:hAnsi="微软雅黑" w:eastAsia="微软雅黑" w:cs="宋体"/>
          <w:kern w:val="0"/>
          <w:sz w:val="28"/>
          <w:szCs w:val="28"/>
          <w:lang w:val="en-US" w:eastAsia="zh-CN"/>
        </w:rPr>
        <w:t>联系方式</w:t>
      </w:r>
    </w:p>
    <w:p w14:paraId="4DC29341">
      <w:pPr>
        <w:pStyle w:val="13"/>
        <w:numPr>
          <w:ilvl w:val="0"/>
          <w:numId w:val="0"/>
        </w:numPr>
        <w:ind w:left="1429" w:leftChars="0" w:hanging="720" w:firstLineChars="0"/>
        <w:jc w:val="left"/>
        <w:rPr>
          <w:rFonts w:hint="default"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单位名称：</w:t>
      </w:r>
      <w:r>
        <w:rPr>
          <w:rFonts w:hint="default" w:ascii="微软雅黑" w:hAnsi="微软雅黑" w:eastAsia="微软雅黑" w:cs="宋体"/>
          <w:kern w:val="0"/>
          <w:sz w:val="24"/>
          <w:lang w:val="en-US" w:eastAsia="zh-CN"/>
        </w:rPr>
        <w:t>赤壁市数字信息产业发展有限公司</w:t>
      </w:r>
    </w:p>
    <w:p w14:paraId="561B4E68">
      <w:pPr>
        <w:pStyle w:val="13"/>
        <w:numPr>
          <w:ilvl w:val="0"/>
          <w:numId w:val="0"/>
        </w:numPr>
        <w:ind w:left="1429" w:leftChars="0" w:hanging="720" w:firstLineChars="0"/>
        <w:jc w:val="left"/>
        <w:rPr>
          <w:rFonts w:hint="default"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 xml:space="preserve">单位地址：赤壁市赤壁大道1199号                    </w:t>
      </w:r>
    </w:p>
    <w:p w14:paraId="7AF3A40F">
      <w:pPr>
        <w:pStyle w:val="13"/>
        <w:numPr>
          <w:ilvl w:val="0"/>
          <w:numId w:val="0"/>
        </w:numPr>
        <w:ind w:left="1429" w:leftChars="0" w:hanging="720" w:firstLine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 xml:space="preserve">联系电话：13797030195   </w:t>
      </w:r>
    </w:p>
    <w:p w14:paraId="1EE1A36D">
      <w:pPr>
        <w:pStyle w:val="13"/>
        <w:numPr>
          <w:ilvl w:val="0"/>
          <w:numId w:val="0"/>
        </w:numPr>
        <w:ind w:left="1429" w:leftChars="0" w:hanging="720" w:firstLineChars="0"/>
        <w:jc w:val="left"/>
        <w:rPr>
          <w:rFonts w:hint="default" w:ascii="微软雅黑" w:hAnsi="微软雅黑" w:eastAsia="微软雅黑" w:cs="宋体"/>
          <w:kern w:val="0"/>
          <w:sz w:val="28"/>
          <w:szCs w:val="28"/>
          <w:lang w:val="en-US" w:eastAsia="zh-CN" w:bidi="ar-SA"/>
        </w:rPr>
      </w:pPr>
      <w:r>
        <w:rPr>
          <w:rFonts w:hint="eastAsia" w:ascii="微软雅黑" w:hAnsi="微软雅黑" w:eastAsia="微软雅黑" w:cs="宋体"/>
          <w:kern w:val="0"/>
          <w:sz w:val="24"/>
          <w:lang w:val="en-US" w:eastAsia="zh-CN"/>
        </w:rPr>
        <w:t xml:space="preserve">                          </w:t>
      </w:r>
    </w:p>
    <w:p w14:paraId="6C697D4C">
      <w:pPr>
        <w:pStyle w:val="13"/>
        <w:numPr>
          <w:ilvl w:val="0"/>
          <w:numId w:val="0"/>
        </w:numPr>
        <w:ind w:left="720" w:leftChars="0" w:hanging="720" w:firstLineChars="0"/>
        <w:rPr>
          <w:rFonts w:ascii="微软雅黑" w:hAnsi="微软雅黑" w:eastAsia="微软雅黑" w:cs="宋体"/>
          <w:kern w:val="0"/>
          <w:sz w:val="28"/>
          <w:szCs w:val="28"/>
        </w:rPr>
      </w:pPr>
      <w:r>
        <w:rPr>
          <w:rFonts w:hint="eastAsia" w:ascii="微软雅黑" w:hAnsi="微软雅黑" w:eastAsia="微软雅黑" w:cs="宋体"/>
          <w:kern w:val="0"/>
          <w:sz w:val="28"/>
          <w:szCs w:val="28"/>
          <w:lang w:val="en-US" w:eastAsia="zh-CN" w:bidi="ar-SA"/>
        </w:rPr>
        <w:t>六</w:t>
      </w:r>
      <w:r>
        <w:rPr>
          <w:rFonts w:hint="default" w:ascii="微软雅黑" w:hAnsi="微软雅黑" w:eastAsia="微软雅黑" w:cs="宋体"/>
          <w:kern w:val="0"/>
          <w:sz w:val="28"/>
          <w:szCs w:val="28"/>
          <w:lang w:val="en-US" w:eastAsia="zh-CN" w:bidi="ar-SA"/>
        </w:rPr>
        <w:t>、</w:t>
      </w:r>
      <w:r>
        <w:rPr>
          <w:rFonts w:hint="eastAsia" w:ascii="微软雅黑" w:hAnsi="微软雅黑" w:eastAsia="微软雅黑" w:cs="宋体"/>
          <w:kern w:val="0"/>
          <w:sz w:val="28"/>
          <w:szCs w:val="28"/>
        </w:rPr>
        <w:t>接受询价的单位必须具备以下条件：</w:t>
      </w:r>
    </w:p>
    <w:p w14:paraId="1CC0E02B">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1.满足《中华人民共和国政府采购法》第二十二条规定，即：</w:t>
      </w:r>
    </w:p>
    <w:p w14:paraId="7608B0E1">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（1）具有独立承担民事责任的能力；</w:t>
      </w:r>
    </w:p>
    <w:p w14:paraId="6130BB48">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（2）具有良好的商业信誉和健全的财务会计制度；</w:t>
      </w:r>
    </w:p>
    <w:p w14:paraId="0B52BB35">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（3）具有履行合同所必需的设备和专业技术能力；</w:t>
      </w:r>
    </w:p>
    <w:p w14:paraId="088DCA3F">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（4）有依法缴纳税收和社会保障资金的良好记录；</w:t>
      </w:r>
    </w:p>
    <w:p w14:paraId="67BCF2CF">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（5）参加政府采购活动前三年内，在经营活动中没有重大违法记录；</w:t>
      </w:r>
    </w:p>
    <w:p w14:paraId="2DF551BE">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（6）法律、行政法规规定的其他条件。</w:t>
      </w:r>
    </w:p>
    <w:p w14:paraId="3F942DB9">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2.未被列入失信被执行人、重大税收违法失信主体，未被列入政府采购严重违法失信行为记录名单。</w:t>
      </w:r>
    </w:p>
    <w:p w14:paraId="5CB1840C">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3.单位负责人为同一人或者存在直接控股、管理关系的不同投标人，不得参加本项目同一合同项下的政府采购活动。</w:t>
      </w:r>
    </w:p>
    <w:p w14:paraId="59EF88D2">
      <w:pPr>
        <w:pStyle w:val="13"/>
        <w:numPr>
          <w:ilvl w:val="0"/>
          <w:numId w:val="0"/>
        </w:numPr>
        <w:ind w:left="709" w:leftChars="0"/>
        <w:jc w:val="left"/>
        <w:rPr>
          <w:rFonts w:hint="eastAsia" w:ascii="微软雅黑" w:hAnsi="微软雅黑" w:eastAsia="微软雅黑" w:cs="宋体"/>
          <w:kern w:val="0"/>
          <w:sz w:val="24"/>
          <w:lang w:val="en-US" w:eastAsia="zh-CN"/>
        </w:rPr>
      </w:pPr>
      <w:r>
        <w:rPr>
          <w:rFonts w:hint="eastAsia" w:ascii="微软雅黑" w:hAnsi="微软雅黑" w:eastAsia="微软雅黑" w:cs="宋体"/>
          <w:kern w:val="0"/>
          <w:sz w:val="24"/>
          <w:lang w:val="en-US" w:eastAsia="zh-CN"/>
        </w:rPr>
        <w:t>4.为本采购项目提供整体设计、规范编制或者项目管理、监理、检测等服务的，不得再参加本项目的其他招标采购活动。</w:t>
      </w:r>
    </w:p>
    <w:p w14:paraId="26711B0C">
      <w:pPr>
        <w:widowControl/>
        <w:jc w:val="left"/>
        <w:rPr>
          <w:rFonts w:ascii="微软雅黑" w:hAnsi="微软雅黑" w:eastAsia="微软雅黑" w:cs="宋体"/>
          <w:kern w:val="0"/>
          <w:sz w:val="24"/>
        </w:rPr>
      </w:pPr>
      <w:r>
        <w:rPr>
          <w:rFonts w:ascii="微软雅黑" w:hAnsi="微软雅黑" w:eastAsia="微软雅黑" w:cs="宋体"/>
          <w:kern w:val="0"/>
          <w:sz w:val="24"/>
        </w:rPr>
        <w:br w:type="page"/>
      </w:r>
    </w:p>
    <w:p w14:paraId="11548E87">
      <w:pPr>
        <w:jc w:val="center"/>
        <w:rPr>
          <w:rFonts w:ascii="微软雅黑" w:hAnsi="微软雅黑" w:eastAsia="微软雅黑" w:cs="宋体"/>
          <w:kern w:val="0"/>
          <w:sz w:val="48"/>
          <w:szCs w:val="48"/>
        </w:rPr>
      </w:pPr>
      <w:r>
        <w:rPr>
          <w:rFonts w:hint="eastAsia" w:ascii="微软雅黑" w:hAnsi="微软雅黑" w:eastAsia="微软雅黑" w:cs="宋体"/>
          <w:kern w:val="0"/>
          <w:sz w:val="48"/>
          <w:szCs w:val="48"/>
        </w:rPr>
        <w:t>第三部分 复函</w:t>
      </w:r>
    </w:p>
    <w:p w14:paraId="27365909">
      <w:pPr>
        <w:pStyle w:val="4"/>
        <w:numPr>
          <w:ilvl w:val="0"/>
          <w:numId w:val="2"/>
        </w:numPr>
      </w:pPr>
      <w:bookmarkStart w:id="0" w:name="_Toc163493429"/>
      <w:r>
        <w:rPr>
          <w:rFonts w:hint="eastAsia"/>
        </w:rPr>
        <w:t>报价书及附件</w:t>
      </w:r>
      <w:bookmarkEnd w:id="0"/>
    </w:p>
    <w:p w14:paraId="457FCC85">
      <w:pPr>
        <w:pStyle w:val="5"/>
        <w:numPr>
          <w:ilvl w:val="0"/>
          <w:numId w:val="3"/>
        </w:numPr>
      </w:pPr>
      <w:bookmarkStart w:id="1" w:name="_Toc163493430"/>
      <w:r>
        <w:rPr>
          <w:rFonts w:hint="eastAsia"/>
        </w:rPr>
        <w:t>报价书</w:t>
      </w:r>
      <w:bookmarkEnd w:id="1"/>
    </w:p>
    <w:p w14:paraId="4B9E2ABA">
      <w:pPr>
        <w:rPr>
          <w:rFonts w:cs="仿宋_GB2312"/>
          <w:sz w:val="21"/>
          <w:szCs w:val="21"/>
        </w:rPr>
      </w:pPr>
      <w:r>
        <w:rPr>
          <w:rFonts w:hint="eastAsia" w:cs="仿宋_GB2312"/>
          <w:sz w:val="21"/>
          <w:szCs w:val="21"/>
        </w:rPr>
        <w:t>致：（采购人）</w:t>
      </w:r>
    </w:p>
    <w:p w14:paraId="40233035">
      <w:pPr>
        <w:pStyle w:val="16"/>
        <w:ind w:firstLine="480"/>
        <w:rPr>
          <w:rFonts w:cs="Arial"/>
        </w:rPr>
      </w:pPr>
      <w:r>
        <w:rPr>
          <w:rFonts w:hint="eastAsia"/>
        </w:rPr>
        <w:t>根据贵方</w:t>
      </w:r>
      <w:r>
        <w:rPr>
          <w:rFonts w:hint="eastAsia"/>
          <w:u w:val="single"/>
        </w:rPr>
        <w:t>（项目名称）</w:t>
      </w:r>
      <w:r>
        <w:rPr>
          <w:rFonts w:hint="eastAsia"/>
        </w:rPr>
        <w:t>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2" w:name="_Hlk158538910"/>
      <w:r>
        <w:rPr>
          <w:rFonts w:hint="eastAsia"/>
          <w:b/>
          <w:bCs/>
        </w:rPr>
        <w:t>并进行如下承诺声明：</w:t>
      </w:r>
      <w:bookmarkEnd w:id="2"/>
    </w:p>
    <w:p w14:paraId="08409B83">
      <w:pPr>
        <w:numPr>
          <w:ilvl w:val="0"/>
          <w:numId w:val="4"/>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7881993A">
      <w:pPr>
        <w:numPr>
          <w:ilvl w:val="0"/>
          <w:numId w:val="4"/>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w:t>
      </w:r>
      <w:r>
        <w:rPr>
          <w:rFonts w:hint="eastAsia" w:cs="Arial"/>
          <w:i/>
          <w:sz w:val="21"/>
          <w:szCs w:val="21"/>
          <w:u w:val="single"/>
          <w:lang w:val="en-US" w:eastAsia="zh-CN"/>
        </w:rPr>
        <w:t xml:space="preserve">60 </w:t>
      </w:r>
      <w:r>
        <w:rPr>
          <w:rFonts w:cs="Arial"/>
          <w:sz w:val="21"/>
          <w:szCs w:val="21"/>
        </w:rPr>
        <w:t>个日历天。</w:t>
      </w:r>
    </w:p>
    <w:p w14:paraId="5BDA22C9">
      <w:pPr>
        <w:numPr>
          <w:ilvl w:val="0"/>
          <w:numId w:val="4"/>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08CF7221">
      <w:pPr>
        <w:numPr>
          <w:ilvl w:val="0"/>
          <w:numId w:val="4"/>
        </w:numPr>
        <w:snapToGrid w:val="0"/>
        <w:spacing w:line="324" w:lineRule="auto"/>
        <w:jc w:val="both"/>
        <w:rPr>
          <w:rFonts w:cs="Arial"/>
          <w:sz w:val="21"/>
          <w:szCs w:val="21"/>
        </w:rPr>
      </w:pPr>
      <w:r>
        <w:rPr>
          <w:rFonts w:hint="eastAsia" w:cs="Arial"/>
          <w:sz w:val="21"/>
          <w:szCs w:val="21"/>
        </w:rPr>
        <w:t>重要声明：</w:t>
      </w:r>
    </w:p>
    <w:p w14:paraId="18C3C9BB">
      <w:pPr>
        <w:snapToGrid w:val="0"/>
        <w:spacing w:line="324" w:lineRule="auto"/>
        <w:ind w:firstLine="420" w:firstLineChars="200"/>
        <w:rPr>
          <w:sz w:val="21"/>
          <w:szCs w:val="21"/>
        </w:rPr>
      </w:pPr>
      <w:r>
        <w:rPr>
          <w:rFonts w:hint="eastAsia"/>
          <w:sz w:val="21"/>
          <w:szCs w:val="21"/>
        </w:rPr>
        <w:t>1）与我方单位负责人为同一人的其他单位名称：</w:t>
      </w:r>
    </w:p>
    <w:p w14:paraId="7BC2A211">
      <w:pPr>
        <w:snapToGrid w:val="0"/>
        <w:spacing w:line="324" w:lineRule="auto"/>
        <w:ind w:left="399"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3A6443E3">
      <w:pPr>
        <w:snapToGrid w:val="0"/>
        <w:spacing w:line="324" w:lineRule="auto"/>
        <w:ind w:left="400"/>
        <w:rPr>
          <w:sz w:val="21"/>
          <w:szCs w:val="21"/>
        </w:rPr>
      </w:pPr>
      <w:r>
        <w:rPr>
          <w:rFonts w:hint="eastAsia"/>
          <w:sz w:val="21"/>
          <w:szCs w:val="21"/>
        </w:rPr>
        <w:t>2）与我方存在控股、管理关系的其他单位的名称：</w:t>
      </w:r>
    </w:p>
    <w:p w14:paraId="1DBC12E2">
      <w:pPr>
        <w:snapToGrid w:val="0"/>
        <w:spacing w:line="324" w:lineRule="auto"/>
        <w:ind w:left="399"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6F716BA1">
      <w:pPr>
        <w:snapToGrid w:val="0"/>
        <w:spacing w:line="324" w:lineRule="auto"/>
        <w:ind w:left="400"/>
        <w:rPr>
          <w:sz w:val="21"/>
          <w:szCs w:val="21"/>
        </w:rPr>
      </w:pPr>
      <w:r>
        <w:rPr>
          <w:rFonts w:hint="eastAsia"/>
          <w:sz w:val="21"/>
          <w:szCs w:val="21"/>
        </w:rPr>
        <w:t>3）参与本项目活动前，是否为本项目前期准备提供过整体设计、规范编制或者项目管理、监理、检测等服务：</w:t>
      </w:r>
    </w:p>
    <w:p w14:paraId="16FAE9D5">
      <w:pPr>
        <w:snapToGrid w:val="0"/>
        <w:spacing w:line="324" w:lineRule="auto"/>
        <w:ind w:left="399"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6EE592F8">
      <w:pPr>
        <w:spacing w:line="324" w:lineRule="auto"/>
        <w:ind w:left="63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573409CE">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741837F6">
      <w:pPr>
        <w:pStyle w:val="13"/>
        <w:numPr>
          <w:ilvl w:val="0"/>
          <w:numId w:val="4"/>
        </w:numPr>
        <w:ind w:firstLineChars="0"/>
        <w:rPr>
          <w:rFonts w:cs="Arial"/>
          <w:sz w:val="21"/>
          <w:szCs w:val="21"/>
        </w:rPr>
      </w:pPr>
      <w:bookmarkStart w:id="3" w:name="_Hlk158538950"/>
      <w:r>
        <w:rPr>
          <w:rFonts w:hint="eastAsia" w:cs="Arial"/>
          <w:sz w:val="21"/>
          <w:szCs w:val="21"/>
        </w:rPr>
        <w:t>我方承诺本《报价书》的签章对本响应文件全部内容具有约束力并承担法律责任。</w:t>
      </w:r>
    </w:p>
    <w:bookmarkEnd w:id="3"/>
    <w:p w14:paraId="363D440E">
      <w:pPr>
        <w:spacing w:line="300" w:lineRule="auto"/>
        <w:rPr>
          <w:rFonts w:cs="Arial"/>
          <w:sz w:val="21"/>
          <w:szCs w:val="21"/>
        </w:rPr>
      </w:pPr>
      <w:bookmarkStart w:id="4" w:name="_Hlk158538980"/>
    </w:p>
    <w:p w14:paraId="701502AB">
      <w:pPr>
        <w:spacing w:line="300" w:lineRule="auto"/>
        <w:rPr>
          <w:rFonts w:cs="Arial"/>
          <w:sz w:val="21"/>
          <w:szCs w:val="21"/>
        </w:rPr>
      </w:pPr>
      <w:r>
        <w:rPr>
          <w:rFonts w:hint="eastAsia" w:cs="Arial"/>
          <w:sz w:val="21"/>
          <w:szCs w:val="21"/>
        </w:rPr>
        <w:t>供应商</w:t>
      </w:r>
      <w:r>
        <w:rPr>
          <w:rFonts w:cs="Arial"/>
          <w:sz w:val="21"/>
          <w:szCs w:val="21"/>
        </w:rPr>
        <w:t>名称[盖章]：</w:t>
      </w:r>
    </w:p>
    <w:p w14:paraId="72FA63FC">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48775D75">
      <w:pPr>
        <w:jc w:val="left"/>
      </w:pPr>
      <w:r>
        <w:rPr>
          <w:rFonts w:cs="Arial"/>
          <w:sz w:val="21"/>
          <w:szCs w:val="21"/>
        </w:rPr>
        <w:t>日期：</w:t>
      </w:r>
      <w:bookmarkEnd w:id="4"/>
    </w:p>
    <w:p w14:paraId="0DF9B804">
      <w:pPr>
        <w:rPr>
          <w:rFonts w:cs="Arial"/>
          <w:sz w:val="21"/>
          <w:szCs w:val="21"/>
        </w:rPr>
      </w:pPr>
      <w:r>
        <w:rPr>
          <w:rFonts w:cs="Arial"/>
          <w:sz w:val="21"/>
          <w:szCs w:val="21"/>
        </w:rPr>
        <w:br w:type="page"/>
      </w:r>
    </w:p>
    <w:p w14:paraId="18A1D4A7">
      <w:pPr>
        <w:pStyle w:val="5"/>
        <w:numPr>
          <w:ilvl w:val="0"/>
          <w:numId w:val="3"/>
        </w:numPr>
      </w:pPr>
      <w:bookmarkStart w:id="5" w:name="_Toc158126692"/>
      <w:bookmarkStart w:id="6" w:name="_Toc163493431"/>
      <w:r>
        <w:rPr>
          <w:rFonts w:hint="eastAsia"/>
        </w:rPr>
        <w:t>法定代表人（负责人）身份证明</w:t>
      </w:r>
      <w:bookmarkEnd w:id="5"/>
      <w:bookmarkEnd w:id="6"/>
    </w:p>
    <w:p w14:paraId="466F20A3">
      <w:pPr>
        <w:ind w:firstLine="42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022DFCAC">
      <w:pPr>
        <w:ind w:firstLine="420" w:firstLineChars="200"/>
        <w:rPr>
          <w:rFonts w:cs="仿宋_GB2312"/>
        </w:rPr>
      </w:pPr>
      <w:r>
        <w:rPr>
          <w:rFonts w:hint="eastAsia" w:cs="仿宋_GB2312"/>
        </w:rPr>
        <w:t xml:space="preserve">单位性质：                                       </w:t>
      </w:r>
    </w:p>
    <w:p w14:paraId="38772100">
      <w:pPr>
        <w:ind w:firstLine="420" w:firstLineChars="200"/>
        <w:rPr>
          <w:rFonts w:cs="仿宋_GB2312"/>
        </w:rPr>
      </w:pPr>
      <w:r>
        <w:rPr>
          <w:rFonts w:hint="eastAsia" w:cs="仿宋_GB2312"/>
        </w:rPr>
        <w:t xml:space="preserve">地    址：                                             </w:t>
      </w:r>
    </w:p>
    <w:p w14:paraId="6C9385FF">
      <w:pPr>
        <w:ind w:firstLine="420" w:firstLineChars="200"/>
        <w:rPr>
          <w:rFonts w:cs="仿宋_GB2312"/>
        </w:rPr>
      </w:pPr>
      <w:r>
        <w:rPr>
          <w:rFonts w:hint="eastAsia" w:cs="仿宋_GB2312"/>
        </w:rPr>
        <w:t xml:space="preserve">成立时间：  </w:t>
      </w:r>
    </w:p>
    <w:p w14:paraId="1779411B">
      <w:pPr>
        <w:ind w:firstLine="420" w:firstLineChars="200"/>
        <w:rPr>
          <w:rFonts w:cs="仿宋_GB2312"/>
        </w:rPr>
      </w:pPr>
      <w:r>
        <w:rPr>
          <w:rFonts w:hint="eastAsia" w:cs="仿宋_GB2312"/>
        </w:rPr>
        <w:t xml:space="preserve">经营期限：                                          </w:t>
      </w:r>
    </w:p>
    <w:p w14:paraId="22526571">
      <w:pPr>
        <w:ind w:firstLine="420" w:firstLineChars="200"/>
        <w:rPr>
          <w:rFonts w:cs="仿宋_GB2312"/>
        </w:rPr>
      </w:pPr>
      <w:r>
        <w:rPr>
          <w:rFonts w:hint="eastAsia" w:cs="仿宋_GB2312"/>
        </w:rPr>
        <w:t xml:space="preserve">姓    名：                性别：                   </w:t>
      </w:r>
    </w:p>
    <w:p w14:paraId="19D75326">
      <w:pPr>
        <w:ind w:firstLine="420" w:firstLineChars="200"/>
        <w:rPr>
          <w:rFonts w:cs="仿宋_GB2312"/>
        </w:rPr>
      </w:pPr>
      <w:r>
        <w:rPr>
          <w:rFonts w:hint="eastAsia" w:cs="仿宋_GB2312"/>
        </w:rPr>
        <w:t xml:space="preserve">年龄：                    职务：                     </w:t>
      </w:r>
    </w:p>
    <w:p w14:paraId="6C5D7537">
      <w:pPr>
        <w:ind w:firstLine="42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78D0E247">
      <w:pPr>
        <w:ind w:firstLine="420" w:firstLineChars="200"/>
        <w:rPr>
          <w:rFonts w:cs="仿宋_GB2312"/>
        </w:rPr>
      </w:pPr>
      <w:r>
        <w:rPr>
          <w:rFonts w:hint="eastAsia" w:cs="仿宋_GB2312"/>
        </w:rPr>
        <w:t>特此证明。</w:t>
      </w:r>
    </w:p>
    <w:p w14:paraId="555B9A7C">
      <w:pPr>
        <w:ind w:firstLine="420" w:firstLineChars="200"/>
        <w:rPr>
          <w:rFonts w:cs="仿宋_GB2312"/>
        </w:rPr>
      </w:pPr>
    </w:p>
    <w:p w14:paraId="4426A4A3">
      <w:pPr>
        <w:widowControl/>
      </w:pPr>
    </w:p>
    <w:p w14:paraId="040F078D">
      <w:pPr>
        <w:ind w:firstLine="42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2822CA76">
      <w:pPr>
        <w:ind w:firstLine="420" w:firstLineChars="200"/>
        <w:rPr>
          <w:rFonts w:cs="仿宋_GB2312"/>
        </w:rPr>
      </w:pPr>
      <w:r>
        <w:rPr>
          <w:rFonts w:hint="eastAsia" w:cs="仿宋_GB2312"/>
        </w:rPr>
        <w:t>日      期：   年  月  日</w:t>
      </w:r>
    </w:p>
    <w:p w14:paraId="01658D6C">
      <w:pPr>
        <w:rPr>
          <w:rFonts w:cs="Arial"/>
          <w:szCs w:val="21"/>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C73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78EA99F8">
            <w:pPr>
              <w:rPr>
                <w:rFonts w:cs="Arial"/>
              </w:rPr>
            </w:pPr>
            <w:r>
              <w:rPr>
                <w:rFonts w:hint="eastAsia" w:cs="仿宋_GB2312"/>
              </w:rPr>
              <w:t>附：法定代表人</w:t>
            </w:r>
            <w:r>
              <w:rPr>
                <w:rFonts w:hint="eastAsia"/>
              </w:rPr>
              <w:t>（负责人）</w:t>
            </w:r>
            <w:r>
              <w:rPr>
                <w:rFonts w:hint="eastAsia" w:cs="仿宋_GB2312"/>
              </w:rPr>
              <w:t>身份证复印件</w:t>
            </w:r>
          </w:p>
        </w:tc>
      </w:tr>
    </w:tbl>
    <w:p w14:paraId="4FF113F9">
      <w:r>
        <w:br w:type="page"/>
      </w:r>
    </w:p>
    <w:p w14:paraId="2F62CF74">
      <w:pPr>
        <w:pStyle w:val="5"/>
        <w:numPr>
          <w:ilvl w:val="0"/>
          <w:numId w:val="3"/>
        </w:numPr>
      </w:pPr>
      <w:bookmarkStart w:id="7" w:name="_Toc163493432"/>
      <w:bookmarkStart w:id="8" w:name="_Toc158126693"/>
      <w:r>
        <w:rPr>
          <w:rFonts w:hint="eastAsia"/>
        </w:rPr>
        <w:t>法定代表人（负责人）授权书</w:t>
      </w:r>
      <w:bookmarkEnd w:id="7"/>
      <w:bookmarkEnd w:id="8"/>
    </w:p>
    <w:p w14:paraId="62E70962">
      <w:pPr>
        <w:ind w:firstLine="42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05E98B3C">
      <w:pPr>
        <w:ind w:firstLine="420" w:firstLineChars="200"/>
        <w:rPr>
          <w:rFonts w:cs="仿宋_GB2312"/>
        </w:rPr>
      </w:pPr>
      <w:r>
        <w:rPr>
          <w:rFonts w:hint="eastAsia" w:cs="仿宋_GB2312"/>
        </w:rPr>
        <w:t xml:space="preserve">委托期限：                   </w:t>
      </w:r>
    </w:p>
    <w:p w14:paraId="51F2163E">
      <w:pPr>
        <w:ind w:firstLine="420" w:firstLineChars="200"/>
        <w:rPr>
          <w:rFonts w:cs="仿宋_GB2312"/>
        </w:rPr>
      </w:pPr>
      <w:r>
        <w:rPr>
          <w:rFonts w:hint="eastAsia" w:cs="仿宋_GB2312"/>
        </w:rPr>
        <w:t>代理人无转委托权。</w:t>
      </w:r>
    </w:p>
    <w:p w14:paraId="30F91460">
      <w:pPr>
        <w:ind w:firstLine="420" w:firstLineChars="200"/>
        <w:rPr>
          <w:rFonts w:cs="仿宋_GB2312"/>
        </w:rPr>
      </w:pPr>
      <w:r>
        <w:rPr>
          <w:rFonts w:hint="eastAsia" w:cs="仿宋_GB2312"/>
        </w:rPr>
        <w:t>附：法定代表人</w:t>
      </w:r>
      <w:r>
        <w:rPr>
          <w:rFonts w:hint="eastAsia"/>
        </w:rPr>
        <w:t>（负责人）</w:t>
      </w:r>
      <w:r>
        <w:rPr>
          <w:rFonts w:hint="eastAsia" w:cs="仿宋_GB2312"/>
        </w:rPr>
        <w:t>身份证明</w:t>
      </w:r>
    </w:p>
    <w:p w14:paraId="50957D5C">
      <w:pPr>
        <w:ind w:firstLine="420" w:firstLineChars="200"/>
        <w:rPr>
          <w:rFonts w:cs="仿宋_GB2312"/>
        </w:rPr>
      </w:pPr>
    </w:p>
    <w:p w14:paraId="25D15403">
      <w:pPr>
        <w:ind w:firstLine="42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14:paraId="2546747A">
      <w:pPr>
        <w:ind w:firstLine="42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p>
    <w:p w14:paraId="0C60D890">
      <w:pPr>
        <w:ind w:firstLine="42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6E83838D">
      <w:pPr>
        <w:ind w:firstLine="420" w:firstLineChars="200"/>
        <w:rPr>
          <w:rFonts w:cs="仿宋_GB2312"/>
        </w:rPr>
      </w:pPr>
      <w:r>
        <w:rPr>
          <w:rFonts w:hint="eastAsia" w:cs="仿宋_GB2312"/>
        </w:rPr>
        <w:t>委托代理人：</w:t>
      </w:r>
      <w:r>
        <w:rPr>
          <w:rFonts w:hint="eastAsia" w:cs="仿宋_GB2312"/>
          <w:u w:val="single"/>
        </w:rPr>
        <w:t xml:space="preserve">                           </w:t>
      </w:r>
    </w:p>
    <w:p w14:paraId="7F160514">
      <w:pPr>
        <w:ind w:firstLine="42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375E8C9D">
      <w:pPr>
        <w:ind w:firstLine="420" w:firstLineChars="200"/>
        <w:rPr>
          <w:rFonts w:cs="Arial"/>
        </w:rPr>
      </w:pPr>
      <w:r>
        <w:rPr>
          <w:rFonts w:hint="eastAsia" w:cs="仿宋_GB2312"/>
        </w:rPr>
        <w:t>日      期：</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457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34290E63">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05E992E2">
      <w:pPr>
        <w:rPr>
          <w:rFonts w:cs="Arial"/>
          <w:sz w:val="21"/>
          <w:szCs w:val="21"/>
        </w:rPr>
      </w:pPr>
      <w:r>
        <w:rPr>
          <w:rFonts w:cs="Arial"/>
          <w:sz w:val="21"/>
          <w:szCs w:val="21"/>
        </w:rPr>
        <w:br w:type="page"/>
      </w:r>
    </w:p>
    <w:p w14:paraId="42B75B95">
      <w:pPr>
        <w:pStyle w:val="4"/>
        <w:numPr>
          <w:ilvl w:val="0"/>
          <w:numId w:val="2"/>
        </w:numPr>
      </w:pPr>
      <w:bookmarkStart w:id="9" w:name="_Toc158126696"/>
      <w:bookmarkStart w:id="10" w:name="_Toc163493435"/>
      <w:r>
        <w:rPr>
          <w:rFonts w:hint="eastAsia"/>
        </w:rPr>
        <w:t>报价部分</w:t>
      </w:r>
      <w:bookmarkEnd w:id="9"/>
      <w:bookmarkEnd w:id="10"/>
    </w:p>
    <w:p w14:paraId="7357B213">
      <w:pPr>
        <w:pStyle w:val="5"/>
        <w:numPr>
          <w:ilvl w:val="0"/>
          <w:numId w:val="0"/>
        </w:numPr>
        <w:ind w:leftChars="0"/>
        <w:jc w:val="center"/>
      </w:pPr>
      <w:bookmarkStart w:id="11" w:name="_Toc163493436"/>
      <w:bookmarkStart w:id="12" w:name="_Toc158126697"/>
      <w:r>
        <w:rPr>
          <w:rFonts w:hint="eastAsia"/>
        </w:rPr>
        <w:t>报价一览表</w:t>
      </w:r>
      <w:bookmarkEnd w:id="11"/>
      <w:bookmarkEnd w:id="12"/>
    </w:p>
    <w:p w14:paraId="3751077C">
      <w:pPr>
        <w:wordWrap w:val="0"/>
        <w:rPr>
          <w:rFonts w:hint="eastAsia"/>
          <w:b/>
          <w:szCs w:val="21"/>
          <w:u w:val="single"/>
          <w:lang w:val="zh-CN"/>
        </w:rPr>
      </w:pPr>
      <w:r>
        <w:rPr>
          <w:rFonts w:hint="eastAsia"/>
          <w:b/>
        </w:rPr>
        <w:t>项目名称</w:t>
      </w:r>
      <w:r>
        <w:rPr>
          <w:rFonts w:hint="eastAsia"/>
          <w:b/>
          <w:szCs w:val="21"/>
          <w:lang w:val="zh-CN"/>
        </w:rPr>
        <w:t>：</w:t>
      </w:r>
      <w:r>
        <w:rPr>
          <w:rFonts w:hint="eastAsia"/>
          <w:b/>
          <w:szCs w:val="21"/>
          <w:u w:val="single"/>
          <w:lang w:val="zh-CN"/>
        </w:rPr>
        <w:t xml:space="preserve">                     </w:t>
      </w:r>
    </w:p>
    <w:p w14:paraId="3B7068A2">
      <w:pPr>
        <w:wordWrap w:val="0"/>
        <w:rPr>
          <w:rFonts w:hint="eastAsia"/>
          <w:b/>
          <w:szCs w:val="21"/>
          <w:u w:val="single"/>
          <w:lang w:val="zh-CN"/>
        </w:rPr>
      </w:pPr>
    </w:p>
    <w:tbl>
      <w:tblPr>
        <w:tblStyle w:val="9"/>
        <w:tblW w:w="87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820"/>
        <w:gridCol w:w="2235"/>
        <w:gridCol w:w="2160"/>
      </w:tblGrid>
      <w:tr w14:paraId="0DB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85" w:type="dxa"/>
            <w:vAlign w:val="center"/>
          </w:tcPr>
          <w:p w14:paraId="072D14AB">
            <w:pPr>
              <w:widowControl/>
              <w:autoSpaceDE w:val="0"/>
              <w:autoSpaceDN w:val="0"/>
              <w:jc w:val="center"/>
              <w:textAlignment w:val="bottom"/>
              <w:rPr>
                <w:szCs w:val="21"/>
              </w:rPr>
            </w:pPr>
            <w:r>
              <w:rPr>
                <w:rFonts w:hint="eastAsia"/>
                <w:szCs w:val="21"/>
              </w:rPr>
              <w:t>序号</w:t>
            </w:r>
          </w:p>
        </w:tc>
        <w:tc>
          <w:tcPr>
            <w:tcW w:w="2820" w:type="dxa"/>
            <w:vAlign w:val="center"/>
          </w:tcPr>
          <w:p w14:paraId="69B77A4A">
            <w:pPr>
              <w:widowControl/>
              <w:autoSpaceDE w:val="0"/>
              <w:autoSpaceDN w:val="0"/>
              <w:ind w:left="851" w:hanging="851"/>
              <w:jc w:val="center"/>
              <w:textAlignment w:val="bottom"/>
              <w:rPr>
                <w:rFonts w:hint="default"/>
                <w:szCs w:val="21"/>
                <w:lang w:val="en-US" w:eastAsia="zh-CN"/>
              </w:rPr>
            </w:pPr>
            <w:r>
              <w:rPr>
                <w:rFonts w:hint="eastAsia"/>
                <w:szCs w:val="21"/>
                <w:lang w:val="en-US" w:eastAsia="zh-CN"/>
              </w:rPr>
              <w:t>最终结算价下浮率%</w:t>
            </w:r>
          </w:p>
        </w:tc>
        <w:tc>
          <w:tcPr>
            <w:tcW w:w="2235" w:type="dxa"/>
            <w:vAlign w:val="center"/>
          </w:tcPr>
          <w:p w14:paraId="227DBA6B">
            <w:pPr>
              <w:widowControl/>
              <w:autoSpaceDE w:val="0"/>
              <w:autoSpaceDN w:val="0"/>
              <w:ind w:left="851" w:hanging="851"/>
              <w:jc w:val="center"/>
              <w:textAlignment w:val="bottom"/>
              <w:rPr>
                <w:szCs w:val="21"/>
              </w:rPr>
            </w:pPr>
            <w:r>
              <w:rPr>
                <w:rFonts w:hint="eastAsia"/>
                <w:szCs w:val="21"/>
                <w:lang w:val="en-US" w:eastAsia="zh-CN"/>
              </w:rPr>
              <w:t>服务</w:t>
            </w:r>
            <w:r>
              <w:rPr>
                <w:rFonts w:hint="eastAsia"/>
                <w:szCs w:val="21"/>
              </w:rPr>
              <w:t>期限</w:t>
            </w:r>
          </w:p>
        </w:tc>
        <w:tc>
          <w:tcPr>
            <w:tcW w:w="2160" w:type="dxa"/>
            <w:vAlign w:val="center"/>
          </w:tcPr>
          <w:p w14:paraId="51AB5A57">
            <w:pPr>
              <w:widowControl/>
              <w:autoSpaceDE w:val="0"/>
              <w:autoSpaceDN w:val="0"/>
              <w:jc w:val="center"/>
              <w:textAlignment w:val="bottom"/>
              <w:rPr>
                <w:szCs w:val="21"/>
              </w:rPr>
            </w:pPr>
            <w:r>
              <w:rPr>
                <w:rFonts w:hint="eastAsia"/>
                <w:szCs w:val="21"/>
              </w:rPr>
              <w:t>备注</w:t>
            </w:r>
          </w:p>
        </w:tc>
      </w:tr>
      <w:tr w14:paraId="0EB6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85" w:type="dxa"/>
            <w:vAlign w:val="center"/>
          </w:tcPr>
          <w:p w14:paraId="46A4B101">
            <w:pPr>
              <w:jc w:val="center"/>
              <w:rPr>
                <w:sz w:val="28"/>
              </w:rPr>
            </w:pPr>
          </w:p>
        </w:tc>
        <w:tc>
          <w:tcPr>
            <w:tcW w:w="2820" w:type="dxa"/>
            <w:vAlign w:val="center"/>
          </w:tcPr>
          <w:p w14:paraId="53CFCB2E">
            <w:pPr>
              <w:jc w:val="center"/>
              <w:rPr>
                <w:sz w:val="28"/>
              </w:rPr>
            </w:pPr>
          </w:p>
        </w:tc>
        <w:tc>
          <w:tcPr>
            <w:tcW w:w="2235" w:type="dxa"/>
            <w:vAlign w:val="center"/>
          </w:tcPr>
          <w:p w14:paraId="4B69357A">
            <w:pPr>
              <w:jc w:val="center"/>
              <w:rPr>
                <w:sz w:val="28"/>
              </w:rPr>
            </w:pPr>
            <w:r>
              <w:rPr>
                <w:rFonts w:hint="eastAsia"/>
                <w:szCs w:val="21"/>
                <w:lang w:val="en-US" w:eastAsia="zh-CN"/>
              </w:rPr>
              <w:t>345日历天</w:t>
            </w:r>
          </w:p>
        </w:tc>
        <w:tc>
          <w:tcPr>
            <w:tcW w:w="2160" w:type="dxa"/>
            <w:vAlign w:val="center"/>
          </w:tcPr>
          <w:p w14:paraId="087A29F8">
            <w:pPr>
              <w:widowControl/>
              <w:autoSpaceDE w:val="0"/>
              <w:autoSpaceDN w:val="0"/>
              <w:ind w:left="851" w:hanging="851"/>
              <w:jc w:val="center"/>
              <w:textAlignment w:val="bottom"/>
              <w:rPr>
                <w:rFonts w:hint="default" w:eastAsiaTheme="minorEastAsia"/>
                <w:sz w:val="28"/>
                <w:lang w:val="en-US" w:eastAsia="zh-CN"/>
              </w:rPr>
            </w:pPr>
            <w:r>
              <w:rPr>
                <w:rFonts w:hint="eastAsia"/>
                <w:szCs w:val="21"/>
                <w:lang w:val="en-US" w:eastAsia="zh-CN"/>
              </w:rPr>
              <w:t>需提交13%专用发票</w:t>
            </w:r>
          </w:p>
        </w:tc>
      </w:tr>
    </w:tbl>
    <w:p w14:paraId="1289CA96">
      <w:r>
        <w:rPr>
          <w:rFonts w:hint="eastAsia" w:cs="Courier New"/>
          <w:b/>
          <w:szCs w:val="21"/>
        </w:rPr>
        <w:t>说明：</w:t>
      </w:r>
      <w:r>
        <w:rPr>
          <w:rFonts w:hint="eastAsia"/>
        </w:rPr>
        <w:t>1、所有</w:t>
      </w:r>
      <w:r>
        <w:rPr>
          <w:rFonts w:hint="eastAsia" w:cs="Courier New"/>
          <w:szCs w:val="21"/>
        </w:rPr>
        <w:t>价格</w:t>
      </w:r>
      <w:r>
        <w:rPr>
          <w:rFonts w:hint="eastAsia"/>
          <w:lang w:val="en-US" w:eastAsia="zh-CN"/>
        </w:rPr>
        <w:t>以下浮率</w:t>
      </w:r>
      <w:r>
        <w:rPr>
          <w:rFonts w:hint="eastAsia"/>
        </w:rPr>
        <w:t>表示。</w:t>
      </w:r>
    </w:p>
    <w:p w14:paraId="458752E7">
      <w:pPr>
        <w:ind w:firstLine="63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59688DCB">
      <w:pPr>
        <w:wordWrap w:val="0"/>
        <w:spacing w:before="100" w:beforeAutospacing="1" w:after="100" w:afterAutospacing="1"/>
        <w:rPr>
          <w:bCs/>
          <w:szCs w:val="21"/>
          <w:u w:val="single"/>
          <w:lang w:val="zh-CN"/>
        </w:rPr>
      </w:pPr>
      <w:r>
        <w:rPr>
          <w:rFonts w:hint="eastAsia"/>
          <w:bCs/>
          <w:szCs w:val="21"/>
          <w:lang w:val="zh-CN"/>
        </w:rPr>
        <w:t>供应商：</w:t>
      </w:r>
      <w:r>
        <w:rPr>
          <w:rFonts w:hint="eastAsia"/>
          <w:bCs/>
          <w:szCs w:val="21"/>
          <w:u w:val="single"/>
          <w:lang w:val="zh-CN"/>
        </w:rPr>
        <w:t xml:space="preserve">                              </w:t>
      </w:r>
    </w:p>
    <w:p w14:paraId="54088589">
      <w:pPr>
        <w:rPr>
          <w:rFonts w:hint="eastAsia"/>
          <w:bCs/>
          <w:szCs w:val="21"/>
          <w:u w:val="single"/>
          <w:lang w:val="zh-CN"/>
        </w:rPr>
      </w:pPr>
      <w:r>
        <w:rPr>
          <w:rFonts w:hint="eastAsia"/>
          <w:szCs w:val="24"/>
        </w:rPr>
        <w:t>日</w:t>
      </w:r>
      <w:r>
        <w:rPr>
          <w:szCs w:val="24"/>
        </w:rPr>
        <w:t xml:space="preserve">   </w:t>
      </w:r>
      <w:r>
        <w:rPr>
          <w:rFonts w:hint="eastAsia"/>
          <w:szCs w:val="24"/>
        </w:rPr>
        <w:t>期：</w:t>
      </w:r>
      <w:r>
        <w:rPr>
          <w:rFonts w:hint="eastAsia"/>
          <w:bCs/>
          <w:szCs w:val="21"/>
          <w:u w:val="single"/>
          <w:lang w:val="zh-CN"/>
        </w:rPr>
        <w:t xml:space="preserve">                                   </w:t>
      </w:r>
    </w:p>
    <w:p w14:paraId="3F45B622">
      <w:pPr>
        <w:pStyle w:val="2"/>
        <w:rPr>
          <w:rFonts w:hint="eastAsia"/>
          <w:bCs/>
          <w:szCs w:val="21"/>
          <w:u w:val="single"/>
          <w:lang w:val="zh-CN"/>
        </w:rPr>
      </w:pPr>
    </w:p>
    <w:p w14:paraId="5454C086">
      <w:pPr>
        <w:pStyle w:val="3"/>
        <w:rPr>
          <w:lang w:val="zh-CN"/>
        </w:rPr>
      </w:pPr>
    </w:p>
    <w:p w14:paraId="0DA698B3">
      <w:pPr>
        <w:rPr>
          <w:rFonts w:cs="Arial"/>
          <w:sz w:val="21"/>
          <w:szCs w:val="21"/>
        </w:rPr>
      </w:pPr>
      <w:r>
        <w:rPr>
          <w:rFonts w:cs="Arial"/>
          <w:sz w:val="21"/>
          <w:szCs w:val="21"/>
        </w:rPr>
        <w:br w:type="page"/>
      </w:r>
    </w:p>
    <w:p w14:paraId="46EB7B63">
      <w:pPr>
        <w:pStyle w:val="4"/>
        <w:numPr>
          <w:ilvl w:val="0"/>
          <w:numId w:val="2"/>
        </w:numPr>
        <w:rPr>
          <w:rFonts w:hint="eastAsia"/>
          <w:lang w:val="en-US" w:eastAsia="zh-CN"/>
        </w:rPr>
      </w:pPr>
      <w:r>
        <w:rPr>
          <w:rFonts w:hint="eastAsia"/>
          <w:lang w:val="en-US" w:eastAsia="zh-CN"/>
        </w:rPr>
        <w:t>资格证明材料</w:t>
      </w:r>
    </w:p>
    <w:p w14:paraId="61BD6074">
      <w:pPr>
        <w:numPr>
          <w:ilvl w:val="0"/>
          <w:numId w:val="0"/>
        </w:numPr>
        <w:ind w:leftChars="200"/>
        <w:jc w:val="left"/>
        <w:rPr>
          <w:rFonts w:hint="default" w:cs="Arial"/>
          <w:sz w:val="21"/>
          <w:szCs w:val="21"/>
          <w:lang w:val="en-US" w:eastAsia="zh-CN"/>
        </w:rPr>
      </w:pPr>
    </w:p>
    <w:p w14:paraId="740C64BA">
      <w:pPr>
        <w:numPr>
          <w:ilvl w:val="0"/>
          <w:numId w:val="0"/>
        </w:numPr>
        <w:ind w:leftChars="200"/>
        <w:jc w:val="left"/>
        <w:rPr>
          <w:rFonts w:hint="default" w:cs="Arial"/>
          <w:sz w:val="21"/>
          <w:szCs w:val="21"/>
          <w:lang w:val="en-US" w:eastAsia="zh-CN"/>
        </w:rPr>
      </w:pPr>
    </w:p>
    <w:p w14:paraId="1E02061A">
      <w:pPr>
        <w:numPr>
          <w:ilvl w:val="0"/>
          <w:numId w:val="0"/>
        </w:numPr>
        <w:ind w:leftChars="200"/>
        <w:jc w:val="left"/>
        <w:rPr>
          <w:rFonts w:hint="default" w:cs="Arial"/>
          <w:sz w:val="21"/>
          <w:szCs w:val="21"/>
          <w:lang w:val="en-US" w:eastAsia="zh-CN"/>
        </w:rPr>
      </w:pPr>
    </w:p>
    <w:p w14:paraId="7CEC95BE">
      <w:pPr>
        <w:rPr>
          <w:rFonts w:hint="default" w:cs="Arial"/>
          <w:sz w:val="21"/>
          <w:szCs w:val="21"/>
          <w:lang w:val="en-US" w:eastAsia="zh-CN"/>
        </w:rPr>
      </w:pPr>
      <w:r>
        <w:rPr>
          <w:rFonts w:hint="default" w:cs="Arial"/>
          <w:sz w:val="21"/>
          <w:szCs w:val="21"/>
          <w:lang w:val="en-US" w:eastAsia="zh-CN"/>
        </w:rPr>
        <w:br w:type="page"/>
      </w:r>
    </w:p>
    <w:p w14:paraId="66C89007">
      <w:pPr>
        <w:pStyle w:val="4"/>
        <w:numPr>
          <w:ilvl w:val="0"/>
          <w:numId w:val="2"/>
        </w:numPr>
        <w:rPr>
          <w:rFonts w:hint="default"/>
          <w:lang w:val="en-US" w:eastAsia="zh-CN"/>
        </w:rPr>
      </w:pPr>
      <w:r>
        <w:rPr>
          <w:rFonts w:hint="eastAsia"/>
          <w:lang w:val="en-US" w:eastAsia="zh-CN"/>
        </w:rPr>
        <w:t>供应商认为的其他材料</w:t>
      </w:r>
    </w:p>
    <w:p w14:paraId="234D50BB">
      <w:pPr>
        <w:ind w:firstLine="560"/>
        <w:jc w:val="left"/>
        <w:rPr>
          <w:rFonts w:ascii="微软雅黑" w:hAnsi="微软雅黑" w:eastAsia="微软雅黑" w:cs="宋体"/>
          <w:kern w:val="0"/>
          <w:sz w:val="24"/>
        </w:rPr>
      </w:pPr>
    </w:p>
    <w:p w14:paraId="0FFE4DDC">
      <w:pPr>
        <w:pStyle w:val="2"/>
        <w:rPr>
          <w:rFonts w:ascii="微软雅黑" w:hAnsi="微软雅黑" w:eastAsia="微软雅黑" w:cs="宋体"/>
          <w:kern w:val="0"/>
          <w:sz w:val="24"/>
        </w:rPr>
      </w:pPr>
    </w:p>
    <w:p w14:paraId="21723803">
      <w:pPr>
        <w:pStyle w:val="3"/>
        <w:rPr>
          <w:rFonts w:ascii="微软雅黑" w:hAnsi="微软雅黑" w:eastAsia="微软雅黑" w:cs="宋体"/>
          <w:kern w:val="0"/>
          <w:sz w:val="24"/>
        </w:rPr>
      </w:pPr>
    </w:p>
    <w:p w14:paraId="220EBAC2">
      <w:pPr>
        <w:rPr>
          <w:rFonts w:ascii="微软雅黑" w:hAnsi="微软雅黑" w:eastAsia="微软雅黑" w:cs="宋体"/>
          <w:kern w:val="0"/>
          <w:sz w:val="24"/>
        </w:rPr>
      </w:pPr>
    </w:p>
    <w:p w14:paraId="0337FABA">
      <w:pPr>
        <w:pStyle w:val="2"/>
        <w:rPr>
          <w:rFonts w:ascii="微软雅黑" w:hAnsi="微软雅黑" w:eastAsia="微软雅黑" w:cs="宋体"/>
          <w:kern w:val="0"/>
          <w:sz w:val="24"/>
        </w:rPr>
      </w:pPr>
    </w:p>
    <w:p w14:paraId="4D0D9F58">
      <w:pPr>
        <w:pStyle w:val="3"/>
        <w:rPr>
          <w:rFonts w:ascii="微软雅黑" w:hAnsi="微软雅黑" w:eastAsia="微软雅黑" w:cs="宋体"/>
          <w:kern w:val="0"/>
          <w:sz w:val="24"/>
        </w:rPr>
      </w:pPr>
    </w:p>
    <w:p w14:paraId="1339065C">
      <w:pPr>
        <w:rPr>
          <w:rFonts w:ascii="微软雅黑" w:hAnsi="微软雅黑" w:eastAsia="微软雅黑" w:cs="宋体"/>
          <w:kern w:val="0"/>
          <w:sz w:val="24"/>
        </w:rPr>
      </w:pPr>
    </w:p>
    <w:p w14:paraId="0A7FAD03">
      <w:pPr>
        <w:pStyle w:val="2"/>
        <w:rPr>
          <w:rFonts w:ascii="微软雅黑" w:hAnsi="微软雅黑" w:eastAsia="微软雅黑" w:cs="宋体"/>
          <w:kern w:val="0"/>
          <w:sz w:val="24"/>
        </w:rPr>
      </w:pPr>
    </w:p>
    <w:p w14:paraId="05D1CA29">
      <w:pPr>
        <w:pStyle w:val="3"/>
        <w:rPr>
          <w:rFonts w:ascii="微软雅黑" w:hAnsi="微软雅黑" w:eastAsia="微软雅黑" w:cs="宋体"/>
          <w:kern w:val="0"/>
          <w:sz w:val="24"/>
        </w:rPr>
      </w:pPr>
    </w:p>
    <w:p w14:paraId="2C896F11">
      <w:pPr>
        <w:rPr>
          <w:rFonts w:ascii="微软雅黑" w:hAnsi="微软雅黑" w:eastAsia="微软雅黑" w:cs="宋体"/>
          <w:kern w:val="0"/>
          <w:sz w:val="24"/>
        </w:rPr>
      </w:pPr>
    </w:p>
    <w:p w14:paraId="5DBD3A89">
      <w:pPr>
        <w:pStyle w:val="2"/>
        <w:rPr>
          <w:rFonts w:ascii="微软雅黑" w:hAnsi="微软雅黑" w:eastAsia="微软雅黑" w:cs="宋体"/>
          <w:kern w:val="0"/>
          <w:sz w:val="24"/>
        </w:rPr>
      </w:pPr>
    </w:p>
    <w:p w14:paraId="1C2F179B">
      <w:pPr>
        <w:pStyle w:val="3"/>
        <w:rPr>
          <w:rFonts w:ascii="微软雅黑" w:hAnsi="微软雅黑" w:eastAsia="微软雅黑" w:cs="宋体"/>
          <w:kern w:val="0"/>
          <w:sz w:val="24"/>
        </w:rPr>
      </w:pPr>
    </w:p>
    <w:p w14:paraId="060BA47C">
      <w:pPr>
        <w:rPr>
          <w:rFonts w:ascii="微软雅黑" w:hAnsi="微软雅黑" w:eastAsia="微软雅黑" w:cs="宋体"/>
          <w:kern w:val="0"/>
          <w:sz w:val="24"/>
        </w:rPr>
      </w:pPr>
    </w:p>
    <w:p w14:paraId="5C09380A">
      <w:pPr>
        <w:pStyle w:val="2"/>
        <w:rPr>
          <w:rFonts w:ascii="微软雅黑" w:hAnsi="微软雅黑" w:eastAsia="微软雅黑" w:cs="宋体"/>
          <w:kern w:val="0"/>
          <w:sz w:val="24"/>
        </w:rPr>
      </w:pPr>
    </w:p>
    <w:p w14:paraId="7051E428">
      <w:pPr>
        <w:pStyle w:val="3"/>
        <w:rPr>
          <w:rFonts w:ascii="微软雅黑" w:hAnsi="微软雅黑" w:eastAsia="微软雅黑" w:cs="宋体"/>
          <w:kern w:val="0"/>
          <w:sz w:val="24"/>
        </w:rPr>
      </w:pPr>
    </w:p>
    <w:p w14:paraId="4C4F3399">
      <w:pPr>
        <w:rPr>
          <w:rFonts w:ascii="微软雅黑" w:hAnsi="微软雅黑" w:eastAsia="微软雅黑" w:cs="宋体"/>
          <w:kern w:val="0"/>
          <w:sz w:val="24"/>
        </w:rPr>
      </w:pPr>
    </w:p>
    <w:p w14:paraId="47530442">
      <w:pPr>
        <w:pStyle w:val="2"/>
        <w:rPr>
          <w:rFonts w:ascii="微软雅黑" w:hAnsi="微软雅黑" w:eastAsia="微软雅黑" w:cs="宋体"/>
          <w:kern w:val="0"/>
          <w:sz w:val="24"/>
        </w:rPr>
      </w:pPr>
    </w:p>
    <w:p w14:paraId="15F4B052">
      <w:pPr>
        <w:pStyle w:val="3"/>
        <w:rPr>
          <w:rFonts w:ascii="微软雅黑" w:hAnsi="微软雅黑" w:eastAsia="微软雅黑" w:cs="宋体"/>
          <w:kern w:val="0"/>
          <w:sz w:val="24"/>
        </w:rPr>
      </w:pPr>
    </w:p>
    <w:p w14:paraId="6FE88EFE">
      <w:pPr>
        <w:rPr>
          <w:rFonts w:ascii="微软雅黑" w:hAnsi="微软雅黑" w:eastAsia="微软雅黑" w:cs="宋体"/>
          <w:kern w:val="0"/>
          <w:sz w:val="24"/>
        </w:rPr>
      </w:pPr>
    </w:p>
    <w:p w14:paraId="4A2440D1">
      <w:pPr>
        <w:jc w:val="both"/>
        <w:rPr>
          <w:rFonts w:hint="default" w:ascii="微软雅黑" w:hAnsi="微软雅黑" w:eastAsia="微软雅黑" w:cs="宋体"/>
          <w:kern w:val="0"/>
          <w:sz w:val="48"/>
          <w:szCs w:val="48"/>
          <w:lang w:val="en-US" w:eastAsia="zh-CN"/>
        </w:rPr>
      </w:pPr>
    </w:p>
    <w:sectPr>
      <w:headerReference r:id="rId3" w:type="default"/>
      <w:footerReference r:id="rId4"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022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595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32202"/>
    <w:multiLevelType w:val="singleLevel"/>
    <w:tmpl w:val="85032202"/>
    <w:lvl w:ilvl="0" w:tentative="0">
      <w:start w:val="1"/>
      <w:numFmt w:val="chineseCounting"/>
      <w:suff w:val="nothing"/>
      <w:lvlText w:val="%1、"/>
      <w:lvlJc w:val="left"/>
      <w:rPr>
        <w:rFonts w:hint="eastAsia"/>
      </w:rPr>
    </w:lvl>
  </w:abstractNum>
  <w:abstractNum w:abstractNumId="1">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YThjM2NmOTJkNjY2ZmI1MjAxNTZhMDJiNjQxODEifQ=="/>
    <w:docVar w:name="KSO_WPS_MARK_KEY" w:val="d336b54e-ab5e-41e8-97d1-32c5cd452222"/>
  </w:docVars>
  <w:rsids>
    <w:rsidRoot w:val="005D10BE"/>
    <w:rsid w:val="0010507B"/>
    <w:rsid w:val="002A0413"/>
    <w:rsid w:val="00313CDF"/>
    <w:rsid w:val="003F1A7D"/>
    <w:rsid w:val="00580157"/>
    <w:rsid w:val="005C6115"/>
    <w:rsid w:val="005D10BE"/>
    <w:rsid w:val="006C75E3"/>
    <w:rsid w:val="007F04E6"/>
    <w:rsid w:val="00863B59"/>
    <w:rsid w:val="00896E6C"/>
    <w:rsid w:val="008B51D4"/>
    <w:rsid w:val="00937247"/>
    <w:rsid w:val="00954193"/>
    <w:rsid w:val="009807C3"/>
    <w:rsid w:val="00A1071A"/>
    <w:rsid w:val="00A14A75"/>
    <w:rsid w:val="00C70822"/>
    <w:rsid w:val="00D024A4"/>
    <w:rsid w:val="00DC19CB"/>
    <w:rsid w:val="00E745AC"/>
    <w:rsid w:val="00EF6F47"/>
    <w:rsid w:val="00FC5F0C"/>
    <w:rsid w:val="01375CA6"/>
    <w:rsid w:val="01610122"/>
    <w:rsid w:val="03116FBB"/>
    <w:rsid w:val="03EC5DC4"/>
    <w:rsid w:val="04064AF5"/>
    <w:rsid w:val="04760E1D"/>
    <w:rsid w:val="048C54B6"/>
    <w:rsid w:val="04AC657F"/>
    <w:rsid w:val="082C148A"/>
    <w:rsid w:val="0A081A83"/>
    <w:rsid w:val="0AF73607"/>
    <w:rsid w:val="0E101DCE"/>
    <w:rsid w:val="109C1E50"/>
    <w:rsid w:val="11120B49"/>
    <w:rsid w:val="134E7598"/>
    <w:rsid w:val="14FB646C"/>
    <w:rsid w:val="15C53D9E"/>
    <w:rsid w:val="15D62A35"/>
    <w:rsid w:val="185E7BD9"/>
    <w:rsid w:val="19D3050F"/>
    <w:rsid w:val="1C4C57FF"/>
    <w:rsid w:val="1D744E15"/>
    <w:rsid w:val="1DB61FAE"/>
    <w:rsid w:val="1E84511A"/>
    <w:rsid w:val="1EA3116F"/>
    <w:rsid w:val="24C20D54"/>
    <w:rsid w:val="25643BBA"/>
    <w:rsid w:val="27557C81"/>
    <w:rsid w:val="290356B9"/>
    <w:rsid w:val="29BB4A29"/>
    <w:rsid w:val="2A4B5348"/>
    <w:rsid w:val="2B54022C"/>
    <w:rsid w:val="2C381C4B"/>
    <w:rsid w:val="2C4E7E5F"/>
    <w:rsid w:val="2CC413E2"/>
    <w:rsid w:val="2D203B38"/>
    <w:rsid w:val="2EDB2605"/>
    <w:rsid w:val="2F3D4FEB"/>
    <w:rsid w:val="2F7D4801"/>
    <w:rsid w:val="303C1BBF"/>
    <w:rsid w:val="32127DD9"/>
    <w:rsid w:val="32282E40"/>
    <w:rsid w:val="34250B6B"/>
    <w:rsid w:val="349A557A"/>
    <w:rsid w:val="35FA4262"/>
    <w:rsid w:val="363364CF"/>
    <w:rsid w:val="386A3DB4"/>
    <w:rsid w:val="3918169C"/>
    <w:rsid w:val="3C3925E4"/>
    <w:rsid w:val="3C5F67CC"/>
    <w:rsid w:val="3DD75748"/>
    <w:rsid w:val="3E2241BA"/>
    <w:rsid w:val="3E9165F7"/>
    <w:rsid w:val="3E961CE8"/>
    <w:rsid w:val="3F4B3771"/>
    <w:rsid w:val="3FEC30AC"/>
    <w:rsid w:val="40B60D80"/>
    <w:rsid w:val="41186FEC"/>
    <w:rsid w:val="43955595"/>
    <w:rsid w:val="44293371"/>
    <w:rsid w:val="44A21816"/>
    <w:rsid w:val="44F46667"/>
    <w:rsid w:val="45BD0825"/>
    <w:rsid w:val="4792028F"/>
    <w:rsid w:val="494B5832"/>
    <w:rsid w:val="4C3E2A23"/>
    <w:rsid w:val="4D207734"/>
    <w:rsid w:val="4E9066F0"/>
    <w:rsid w:val="50C37908"/>
    <w:rsid w:val="52A87095"/>
    <w:rsid w:val="532A7D03"/>
    <w:rsid w:val="585A2A77"/>
    <w:rsid w:val="5B1002D3"/>
    <w:rsid w:val="5CF27722"/>
    <w:rsid w:val="5EB17168"/>
    <w:rsid w:val="5F9C1BC7"/>
    <w:rsid w:val="6078293A"/>
    <w:rsid w:val="61EA7CA2"/>
    <w:rsid w:val="61EE231E"/>
    <w:rsid w:val="657809E0"/>
    <w:rsid w:val="66C04F3F"/>
    <w:rsid w:val="66FA5BD2"/>
    <w:rsid w:val="67D75363"/>
    <w:rsid w:val="683055A2"/>
    <w:rsid w:val="684F3C7A"/>
    <w:rsid w:val="694209CF"/>
    <w:rsid w:val="69B12934"/>
    <w:rsid w:val="69BD4C13"/>
    <w:rsid w:val="69BE18E4"/>
    <w:rsid w:val="6A72183A"/>
    <w:rsid w:val="6B845DDF"/>
    <w:rsid w:val="6BB55523"/>
    <w:rsid w:val="6CAF3E1E"/>
    <w:rsid w:val="6CB74B53"/>
    <w:rsid w:val="6FBF351F"/>
    <w:rsid w:val="7075233B"/>
    <w:rsid w:val="72816F46"/>
    <w:rsid w:val="72E403DD"/>
    <w:rsid w:val="7362044B"/>
    <w:rsid w:val="7392134F"/>
    <w:rsid w:val="795B7FF7"/>
    <w:rsid w:val="796E36DB"/>
    <w:rsid w:val="7AE404AC"/>
    <w:rsid w:val="7C2173E1"/>
    <w:rsid w:val="7C7C095E"/>
    <w:rsid w:val="7D7E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列出段落1"/>
    <w:next w:val="3"/>
    <w:qFormat/>
    <w:uiPriority w:val="0"/>
    <w:pPr>
      <w:widowControl w:val="0"/>
      <w:autoSpaceDE w:val="0"/>
      <w:autoSpaceDN w:val="0"/>
      <w:spacing w:line="360" w:lineRule="auto"/>
      <w:ind w:firstLine="420" w:firstLineChars="200"/>
    </w:pPr>
    <w:rPr>
      <w:rFonts w:ascii="Calibri" w:hAnsi="Calibri" w:eastAsia="宋体" w:cs="Times New Roman"/>
      <w:sz w:val="24"/>
      <w:szCs w:val="24"/>
      <w:lang w:val="zh-CN" w:eastAsia="zh-CN" w:bidi="zh-CN"/>
    </w:rPr>
  </w:style>
  <w:style w:type="paragraph" w:styleId="3">
    <w:name w:val="index 5"/>
    <w:next w:val="1"/>
    <w:unhideWhenUsed/>
    <w:qFormat/>
    <w:uiPriority w:val="99"/>
    <w:pPr>
      <w:widowControl w:val="0"/>
      <w:autoSpaceDE w:val="0"/>
      <w:autoSpaceDN w:val="0"/>
      <w:adjustRightInd w:val="0"/>
      <w:ind w:left="800" w:leftChars="800"/>
    </w:pPr>
    <w:rPr>
      <w:rFonts w:ascii="Times New Roman" w:hAnsi="Times New Roman" w:eastAsia="宋体" w:cs="Times New Roman"/>
      <w:sz w:val="24"/>
      <w:szCs w:val="24"/>
      <w:lang w:val="en-US" w:eastAsia="zh-CN" w:bidi="ar-SA"/>
    </w:rPr>
  </w:style>
  <w:style w:type="paragraph" w:styleId="6">
    <w:name w:val="Date"/>
    <w:basedOn w:val="1"/>
    <w:next w:val="1"/>
    <w:link w:val="12"/>
    <w:semiHidden/>
    <w:unhideWhenUsed/>
    <w:qFormat/>
    <w:uiPriority w:val="99"/>
    <w:pPr>
      <w:ind w:left="100" w:leftChars="25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日期 字符"/>
    <w:basedOn w:val="11"/>
    <w:link w:val="6"/>
    <w:semiHidden/>
    <w:qFormat/>
    <w:uiPriority w:val="99"/>
  </w:style>
  <w:style w:type="paragraph" w:styleId="13">
    <w:name w:val="List Paragraph"/>
    <w:basedOn w:val="1"/>
    <w:qFormat/>
    <w:uiPriority w:val="34"/>
    <w:pPr>
      <w:ind w:firstLine="420" w:firstLineChars="200"/>
    </w:pPr>
  </w:style>
  <w:style w:type="character" w:customStyle="1" w:styleId="14">
    <w:name w:val="页眉 字符"/>
    <w:basedOn w:val="11"/>
    <w:link w:val="8"/>
    <w:qFormat/>
    <w:uiPriority w:val="99"/>
    <w:rPr>
      <w:kern w:val="2"/>
      <w:sz w:val="18"/>
      <w:szCs w:val="18"/>
    </w:rPr>
  </w:style>
  <w:style w:type="character" w:customStyle="1" w:styleId="15">
    <w:name w:val="页脚 字符"/>
    <w:basedOn w:val="11"/>
    <w:link w:val="7"/>
    <w:qFormat/>
    <w:uiPriority w:val="99"/>
    <w:rPr>
      <w:kern w:val="2"/>
      <w:sz w:val="18"/>
      <w:szCs w:val="18"/>
    </w:rPr>
  </w:style>
  <w:style w:type="paragraph" w:customStyle="1" w:styleId="16">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1874</Words>
  <Characters>1932</Characters>
  <Lines>14</Lines>
  <Paragraphs>4</Paragraphs>
  <TotalTime>3</TotalTime>
  <ScaleCrop>false</ScaleCrop>
  <LinksUpToDate>false</LinksUpToDate>
  <CharactersWithSpaces>2643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2024-04-08T04:24:00Z</dcterms:created>
  <dc:creator>admin.DESKTOP-4R9CSJI</dc:creator>
  <cp:lastModifiedBy>Rick</cp:lastModifiedBy>
  <cp:lastPrinted>2025-11-25T07:18:00Z</cp:lastPrinted>
  <dcterms:modified xsi:type="dcterms:W3CDTF">2025-12-04T08:33:13Z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6E19854BD2F34FDFA011040C7055164A_13</vt:lpwstr>
  </property>
  <property fmtid="{D5CDD505-2E9C-101B-9397-08002B2CF9AE}" pid="4" name="KSOTemplateDocerSaveRecord">
    <vt:lpwstr>eyJoZGlkIjoiZmY2N2FkNWEzOGE3YTM1NTI2NmZmZTQ0NzAzOTE0MjgiLCJ1c2VySWQiOiIzNDU4OTk4NjYifQ==</vt:lpwstr>
  </property>
</Properties>
</file>